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27423" w14:textId="77777777" w:rsidR="00914B03" w:rsidRDefault="00AD41CF" w:rsidP="00F45746">
      <w:pPr>
        <w:ind w:left="2124" w:firstLine="708"/>
      </w:pPr>
      <w:bookmarkStart w:id="0" w:name="_GoBack"/>
      <w:bookmarkEnd w:id="0"/>
      <w:r>
        <w:rPr>
          <w:noProof/>
          <w:lang w:val="en-US"/>
        </w:rPr>
        <w:drawing>
          <wp:inline distT="0" distB="0" distL="0" distR="0" wp14:anchorId="576CC6C1" wp14:editId="0311C03C">
            <wp:extent cx="1775460" cy="883920"/>
            <wp:effectExtent l="0" t="0" r="0" b="0"/>
            <wp:docPr id="1" name="Afbeelding 1" descr="LANAKEN-KLEUR"/>
            <wp:cNvGraphicFramePr/>
            <a:graphic xmlns:a="http://schemas.openxmlformats.org/drawingml/2006/main">
              <a:graphicData uri="http://schemas.openxmlformats.org/drawingml/2006/picture">
                <pic:pic xmlns:pic="http://schemas.openxmlformats.org/drawingml/2006/picture">
                  <pic:nvPicPr>
                    <pic:cNvPr id="1" name="Afbeelding 1" descr="LANAKEN-KLEU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5460" cy="883920"/>
                    </a:xfrm>
                    <a:prstGeom prst="rect">
                      <a:avLst/>
                    </a:prstGeom>
                    <a:noFill/>
                    <a:ln>
                      <a:noFill/>
                    </a:ln>
                  </pic:spPr>
                </pic:pic>
              </a:graphicData>
            </a:graphic>
          </wp:inline>
        </w:drawing>
      </w:r>
      <w:r w:rsidR="00115819">
        <w:t xml:space="preserve">,   </w:t>
      </w:r>
      <w:r w:rsidR="00914B03">
        <w:t>12 juni 2026</w:t>
      </w:r>
    </w:p>
    <w:tbl>
      <w:tblPr>
        <w:tblStyle w:val="Tabelraster"/>
        <w:tblW w:w="0" w:type="auto"/>
        <w:tblInd w:w="2689" w:type="dxa"/>
        <w:tblLook w:val="04A0" w:firstRow="1" w:lastRow="0" w:firstColumn="1" w:lastColumn="0" w:noHBand="0" w:noVBand="1"/>
      </w:tblPr>
      <w:tblGrid>
        <w:gridCol w:w="4110"/>
      </w:tblGrid>
      <w:tr w:rsidR="00914B03" w14:paraId="6DBB1CDF" w14:textId="77777777" w:rsidTr="00914B03">
        <w:tc>
          <w:tcPr>
            <w:tcW w:w="4110" w:type="dxa"/>
          </w:tcPr>
          <w:p w14:paraId="19E2E256" w14:textId="77777777" w:rsidR="00914B03" w:rsidRDefault="00914B03" w:rsidP="00F45746">
            <w:r>
              <w:t>Als iets te mooi is om waar te zijn,</w:t>
            </w:r>
          </w:p>
          <w:p w14:paraId="5051D091" w14:textId="2BFBA1E6" w:rsidR="00914B03" w:rsidRDefault="00914B03" w:rsidP="00F45746">
            <w:r>
              <w:t>Is het waarschijnlijk gefotoshopt.</w:t>
            </w:r>
          </w:p>
        </w:tc>
      </w:tr>
    </w:tbl>
    <w:p w14:paraId="28514DA1" w14:textId="6FBA8FFB" w:rsidR="008A14D0" w:rsidRDefault="008A14D0" w:rsidP="00F45746">
      <w:pPr>
        <w:ind w:left="2124" w:firstLine="708"/>
      </w:pPr>
    </w:p>
    <w:p w14:paraId="521BD55B" w14:textId="7C1B702C" w:rsidR="000415A6" w:rsidRDefault="00914B03">
      <w:r>
        <w:tab/>
      </w:r>
      <w:r>
        <w:tab/>
      </w:r>
      <w:r>
        <w:tab/>
      </w:r>
      <w:r>
        <w:tab/>
        <w:t xml:space="preserve">Beste </w:t>
      </w:r>
      <w:proofErr w:type="spellStart"/>
      <w:r>
        <w:t>Neosvrienden</w:t>
      </w:r>
      <w:proofErr w:type="spellEnd"/>
      <w:r>
        <w:t>,</w:t>
      </w:r>
    </w:p>
    <w:p w14:paraId="1BE38366" w14:textId="4B1D65CE" w:rsidR="00914B03" w:rsidRDefault="00914B03" w:rsidP="0087619A">
      <w:pPr>
        <w:jc w:val="both"/>
      </w:pPr>
      <w:r>
        <w:t>Terwijl de regen de afgelopen dagen geregeld tegen de ramen tikt, brengen wij jullie graag wat zonneschijn met onze maandbrief vol nieuws en activiteiten.</w:t>
      </w:r>
    </w:p>
    <w:p w14:paraId="10D4E2EC" w14:textId="29C992D9" w:rsidR="000415A6" w:rsidRDefault="00914B03" w:rsidP="0087619A">
      <w:pPr>
        <w:jc w:val="both"/>
      </w:pPr>
      <w:r>
        <w:t xml:space="preserve">Wij sluiten ons werkjaar af met onze welbekende barbecue op 9 juli. De BBQ vindt plaats in Hoeve </w:t>
      </w:r>
      <w:proofErr w:type="spellStart"/>
      <w:r>
        <w:t>Dewallef</w:t>
      </w:r>
      <w:r w:rsidR="003F6490">
        <w:t>f</w:t>
      </w:r>
      <w:proofErr w:type="spellEnd"/>
      <w:r>
        <w:t xml:space="preserve"> in Millen . Wij starten met een aperitief om 12 u. Kostprijs: 65 € per persoon. Gelieve in te schrijven voor 1 juli door het bedrag te storten op onze rekening of online via de website.</w:t>
      </w:r>
      <w:r w:rsidR="0087619A">
        <w:t xml:space="preserve"> Let op: “Te vroeg </w:t>
      </w:r>
      <w:proofErr w:type="spellStart"/>
      <w:r w:rsidR="0087619A">
        <w:t>komers</w:t>
      </w:r>
      <w:proofErr w:type="spellEnd"/>
      <w:r w:rsidR="0087619A">
        <w:t>” blijven op hun honger en dorst zitten. Er wordt pas geserveerd vanaf 12u00.</w:t>
      </w:r>
    </w:p>
    <w:p w14:paraId="2F799257" w14:textId="35135C4F" w:rsidR="003F6490" w:rsidRDefault="003F6490" w:rsidP="0087619A">
      <w:pPr>
        <w:jc w:val="center"/>
      </w:pPr>
      <w:r>
        <w:rPr>
          <w:noProof/>
          <w:lang w:val="en-US"/>
        </w:rPr>
        <w:drawing>
          <wp:inline distT="0" distB="0" distL="0" distR="0" wp14:anchorId="5031872E" wp14:editId="3B830858">
            <wp:extent cx="1195944" cy="972906"/>
            <wp:effectExtent l="0" t="0" r="4445" b="0"/>
            <wp:docPr id="2" name="Afbeelding 2" descr="HOEVE DEWALLEFF – Hoevesch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EVE DEWALLEFF – Hoeveschu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661" cy="985692"/>
                    </a:xfrm>
                    <a:prstGeom prst="rect">
                      <a:avLst/>
                    </a:prstGeom>
                    <a:noFill/>
                    <a:ln>
                      <a:noFill/>
                    </a:ln>
                  </pic:spPr>
                </pic:pic>
              </a:graphicData>
            </a:graphic>
          </wp:inline>
        </w:drawing>
      </w:r>
    </w:p>
    <w:p w14:paraId="5A9E05DF" w14:textId="4C955A3D" w:rsidR="003F6490" w:rsidRDefault="003F6490">
      <w:r>
        <w:t xml:space="preserve">Op 15 juli gaan we met zijn allen fietsen. De fietstocht vertrekt aan de Sportoase in Lanaken om 13.30 u met bestemming </w:t>
      </w:r>
      <w:proofErr w:type="spellStart"/>
      <w:r>
        <w:t>Kattevennen</w:t>
      </w:r>
      <w:proofErr w:type="spellEnd"/>
      <w:r>
        <w:t xml:space="preserve"> in Genk. Afstand is ongeveer 40 km. Deelnemen is gratis, maar wel even een seintje naar Benno </w:t>
      </w:r>
      <w:proofErr w:type="spellStart"/>
      <w:r>
        <w:t>Welkenhuyzen</w:t>
      </w:r>
      <w:proofErr w:type="spellEnd"/>
      <w:r>
        <w:t xml:space="preserve">. Consumpties in </w:t>
      </w:r>
      <w:proofErr w:type="spellStart"/>
      <w:r>
        <w:t>Kattevennen</w:t>
      </w:r>
      <w:proofErr w:type="spellEnd"/>
      <w:r>
        <w:t xml:space="preserve"> zijn voor eigen rekening. Inschrijven ten laatste op 13 juli.</w:t>
      </w:r>
    </w:p>
    <w:p w14:paraId="3E7138D2" w14:textId="42C9157F" w:rsidR="003F6490" w:rsidRDefault="00FC08AC" w:rsidP="0087619A">
      <w:pPr>
        <w:jc w:val="center"/>
      </w:pPr>
      <w:r>
        <w:rPr>
          <w:noProof/>
          <w:lang w:val="en-US"/>
        </w:rPr>
        <w:drawing>
          <wp:inline distT="0" distB="0" distL="0" distR="0" wp14:anchorId="714E9573" wp14:editId="2394CCC1">
            <wp:extent cx="2553729" cy="11811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650" cy="1194014"/>
                    </a:xfrm>
                    <a:prstGeom prst="rect">
                      <a:avLst/>
                    </a:prstGeom>
                    <a:noFill/>
                    <a:ln>
                      <a:noFill/>
                    </a:ln>
                  </pic:spPr>
                </pic:pic>
              </a:graphicData>
            </a:graphic>
          </wp:inline>
        </w:drawing>
      </w:r>
    </w:p>
    <w:p w14:paraId="52122990" w14:textId="3EA6BEFC" w:rsidR="000415A6" w:rsidRDefault="00FC08AC">
      <w:r>
        <w:t>Op 7 augustus verrassen we jullie met een daguitstap naar Brussel. We bezoeken het Koninklijk Paleis, de Nationale Bank en maken een stadswandeling met gids.   ’s Middags is er uiteraard een lunch voorzien. Kostprijs is 75 €. Meer informatie vinden jullie op onze website. Graag inschrijven voor 21 juli.</w:t>
      </w:r>
    </w:p>
    <w:p w14:paraId="0AF2B62D" w14:textId="374A77F6" w:rsidR="00FC08AC" w:rsidRDefault="00FC08AC" w:rsidP="0087619A">
      <w:pPr>
        <w:jc w:val="center"/>
      </w:pPr>
      <w:r>
        <w:rPr>
          <w:noProof/>
          <w:lang w:val="en-US"/>
        </w:rPr>
        <w:drawing>
          <wp:inline distT="0" distB="0" distL="0" distR="0" wp14:anchorId="34E92143" wp14:editId="4462F66F">
            <wp:extent cx="1127760" cy="750747"/>
            <wp:effectExtent l="0" t="0" r="0" b="0"/>
            <wp:docPr id="5" name="Afbeelding 5" descr="Koninklijk Paleis Brussel weer open voor iedereen - Even Op 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inklijk Paleis Brussel weer open voor iedereen - Even Op St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380" cy="759148"/>
                    </a:xfrm>
                    <a:prstGeom prst="rect">
                      <a:avLst/>
                    </a:prstGeom>
                    <a:noFill/>
                    <a:ln>
                      <a:noFill/>
                    </a:ln>
                  </pic:spPr>
                </pic:pic>
              </a:graphicData>
            </a:graphic>
          </wp:inline>
        </w:drawing>
      </w:r>
    </w:p>
    <w:p w14:paraId="1DD14B23" w14:textId="4A287250" w:rsidR="000415A6" w:rsidRDefault="006A716B" w:rsidP="0087619A">
      <w:pPr>
        <w:jc w:val="both"/>
      </w:pPr>
      <w:r>
        <w:lastRenderedPageBreak/>
        <w:t xml:space="preserve">Wij willen jullie ook graag attent maken op enkele activiteiten die later op het jaar zullen plaatsvinden maar waarvan de inschrijvingen reeds opengesteld zijn door </w:t>
      </w:r>
      <w:proofErr w:type="spellStart"/>
      <w:r>
        <w:t>Neos</w:t>
      </w:r>
      <w:proofErr w:type="spellEnd"/>
      <w:r>
        <w:t xml:space="preserve"> Nationaal.</w:t>
      </w:r>
    </w:p>
    <w:p w14:paraId="1FE01AA0" w14:textId="0B85428F" w:rsidR="00097F87" w:rsidRDefault="00097F87" w:rsidP="0087619A">
      <w:pPr>
        <w:jc w:val="both"/>
      </w:pPr>
      <w:r>
        <w:t xml:space="preserve">Je kan nog steeds inschrijven voor de Memorial </w:t>
      </w:r>
      <w:proofErr w:type="spellStart"/>
      <w:r>
        <w:t>Vandamme</w:t>
      </w:r>
      <w:proofErr w:type="spellEnd"/>
      <w:r>
        <w:t xml:space="preserve"> op zaterdag 5 september. Info op onze website.</w:t>
      </w:r>
    </w:p>
    <w:p w14:paraId="1A4A6157" w14:textId="76239CA8" w:rsidR="006A716B" w:rsidRDefault="006A716B" w:rsidP="0087619A">
      <w:pPr>
        <w:jc w:val="both"/>
      </w:pPr>
      <w:r>
        <w:t>Op 11 oktober vindt de musical “MIJN leven” plaats in Beringen. Het is een verhaal over mijnfamilies die in de jaren 50 en 60 naar Beringen kwamen. Tickets in categorie 1 zijn reeds uitverkocht maar jullie kunnen wel nog inschrijven in categorie 2.  Prij</w:t>
      </w:r>
      <w:r w:rsidR="0087619A">
        <w:t>s is 48 € en 98 € inclusief buffet</w:t>
      </w:r>
      <w:r>
        <w:t xml:space="preserve"> en drank. Meer info vind je op onze website waar je ook kan inschrijven.</w:t>
      </w:r>
    </w:p>
    <w:p w14:paraId="6E29D968" w14:textId="630D5141" w:rsidR="006A716B" w:rsidRDefault="00CC0961" w:rsidP="0087619A">
      <w:pPr>
        <w:jc w:val="both"/>
      </w:pPr>
      <w:r>
        <w:t>Op 1</w:t>
      </w:r>
      <w:r w:rsidR="00477A9E">
        <w:t xml:space="preserve">4 december organiseert </w:t>
      </w:r>
      <w:proofErr w:type="spellStart"/>
      <w:r w:rsidR="00477A9E">
        <w:t>Neos</w:t>
      </w:r>
      <w:proofErr w:type="spellEnd"/>
      <w:r w:rsidR="00477A9E">
        <w:t xml:space="preserve"> een kerstconcert met zanger </w:t>
      </w:r>
      <w:proofErr w:type="spellStart"/>
      <w:r w:rsidR="00477A9E">
        <w:t>Christoff</w:t>
      </w:r>
      <w:proofErr w:type="spellEnd"/>
      <w:r w:rsidR="00477A9E">
        <w:t xml:space="preserve">. De inschrijvingen worden opengesteld op 26 juni. Indien je interesse hebt, hou dan de website in </w:t>
      </w:r>
      <w:r w:rsidR="00097F87">
        <w:t xml:space="preserve">het oog. Daar vind  je </w:t>
      </w:r>
      <w:r w:rsidR="0087619A">
        <w:t xml:space="preserve">vanaf dan </w:t>
      </w:r>
      <w:r w:rsidR="00097F87">
        <w:t>alle</w:t>
      </w:r>
      <w:r w:rsidR="0087619A">
        <w:t xml:space="preserve"> nuttige</w:t>
      </w:r>
      <w:r w:rsidR="00097F87">
        <w:t xml:space="preserve"> informatie.</w:t>
      </w:r>
      <w:r w:rsidR="006A716B">
        <w:t xml:space="preserve"> </w:t>
      </w:r>
    </w:p>
    <w:p w14:paraId="121CEC0C" w14:textId="628131B9" w:rsidR="0087619A" w:rsidRDefault="0087619A" w:rsidP="0087619A">
      <w:pPr>
        <w:jc w:val="both"/>
      </w:pPr>
      <w:r>
        <w:t xml:space="preserve">En denk erom: tot 18 juni kan je nog inschrijven voor onze </w:t>
      </w:r>
      <w:proofErr w:type="spellStart"/>
      <w:r>
        <w:t>bewegingsdag</w:t>
      </w:r>
      <w:proofErr w:type="spellEnd"/>
      <w:r>
        <w:t xml:space="preserve"> in de Sportoase.</w:t>
      </w:r>
    </w:p>
    <w:p w14:paraId="1A3E0A79" w14:textId="77777777" w:rsidR="00A278B9" w:rsidRDefault="00A278B9" w:rsidP="0087619A">
      <w:pPr>
        <w:jc w:val="both"/>
      </w:pPr>
    </w:p>
    <w:tbl>
      <w:tblPr>
        <w:tblStyle w:val="Tabelraster"/>
        <w:tblW w:w="0" w:type="auto"/>
        <w:tblLook w:val="04A0" w:firstRow="1" w:lastRow="0" w:firstColumn="1" w:lastColumn="0" w:noHBand="0" w:noVBand="1"/>
      </w:tblPr>
      <w:tblGrid>
        <w:gridCol w:w="3539"/>
        <w:gridCol w:w="1701"/>
        <w:gridCol w:w="1418"/>
        <w:gridCol w:w="2402"/>
      </w:tblGrid>
      <w:tr w:rsidR="00097F87" w14:paraId="04AE4845" w14:textId="77777777" w:rsidTr="00097F87">
        <w:tc>
          <w:tcPr>
            <w:tcW w:w="3539" w:type="dxa"/>
          </w:tcPr>
          <w:p w14:paraId="6444E784" w14:textId="42DB109D" w:rsidR="00097F87" w:rsidRDefault="00097F87">
            <w:r>
              <w:t>Activiteit</w:t>
            </w:r>
          </w:p>
        </w:tc>
        <w:tc>
          <w:tcPr>
            <w:tcW w:w="1701" w:type="dxa"/>
          </w:tcPr>
          <w:p w14:paraId="42729A5B" w14:textId="23302CF2" w:rsidR="00097F87" w:rsidRDefault="00097F87">
            <w:r>
              <w:t>datum</w:t>
            </w:r>
          </w:p>
        </w:tc>
        <w:tc>
          <w:tcPr>
            <w:tcW w:w="1418" w:type="dxa"/>
          </w:tcPr>
          <w:p w14:paraId="41986203" w14:textId="2D904FCB" w:rsidR="00097F87" w:rsidRDefault="00097F87">
            <w:r>
              <w:t>bedrag</w:t>
            </w:r>
          </w:p>
        </w:tc>
        <w:tc>
          <w:tcPr>
            <w:tcW w:w="2402" w:type="dxa"/>
          </w:tcPr>
          <w:p w14:paraId="0DF4D579" w14:textId="7669F1C6" w:rsidR="00097F87" w:rsidRDefault="00097F87">
            <w:r>
              <w:t>Uiterste inschrijfdatum</w:t>
            </w:r>
          </w:p>
        </w:tc>
      </w:tr>
      <w:tr w:rsidR="00097F87" w14:paraId="2027D13E" w14:textId="77777777" w:rsidTr="00097F87">
        <w:tc>
          <w:tcPr>
            <w:tcW w:w="3539" w:type="dxa"/>
          </w:tcPr>
          <w:p w14:paraId="2D173338" w14:textId="15D36901" w:rsidR="00097F87" w:rsidRDefault="00097F87">
            <w:r>
              <w:t>Barbecue</w:t>
            </w:r>
          </w:p>
        </w:tc>
        <w:tc>
          <w:tcPr>
            <w:tcW w:w="1701" w:type="dxa"/>
          </w:tcPr>
          <w:p w14:paraId="6E14AF00" w14:textId="5BADF178" w:rsidR="00097F87" w:rsidRDefault="00097F87">
            <w:r>
              <w:t>9 juli</w:t>
            </w:r>
          </w:p>
        </w:tc>
        <w:tc>
          <w:tcPr>
            <w:tcW w:w="1418" w:type="dxa"/>
          </w:tcPr>
          <w:p w14:paraId="2A8A9407" w14:textId="72261E29" w:rsidR="00097F87" w:rsidRDefault="00097F87">
            <w:r>
              <w:t>65 €</w:t>
            </w:r>
          </w:p>
        </w:tc>
        <w:tc>
          <w:tcPr>
            <w:tcW w:w="2402" w:type="dxa"/>
          </w:tcPr>
          <w:p w14:paraId="215DA24B" w14:textId="5ACA854C" w:rsidR="00097F87" w:rsidRDefault="00097F87">
            <w:r>
              <w:t>1 juli</w:t>
            </w:r>
          </w:p>
        </w:tc>
      </w:tr>
      <w:tr w:rsidR="00097F87" w14:paraId="38913B49" w14:textId="77777777" w:rsidTr="00097F87">
        <w:tc>
          <w:tcPr>
            <w:tcW w:w="3539" w:type="dxa"/>
          </w:tcPr>
          <w:p w14:paraId="329301A1" w14:textId="1D54FC9E" w:rsidR="00097F87" w:rsidRDefault="00097F87">
            <w:r>
              <w:t>Fietstocht</w:t>
            </w:r>
          </w:p>
        </w:tc>
        <w:tc>
          <w:tcPr>
            <w:tcW w:w="1701" w:type="dxa"/>
          </w:tcPr>
          <w:p w14:paraId="4CB2499D" w14:textId="434F22B5" w:rsidR="00097F87" w:rsidRDefault="00097F87">
            <w:r>
              <w:t>15 juli</w:t>
            </w:r>
          </w:p>
        </w:tc>
        <w:tc>
          <w:tcPr>
            <w:tcW w:w="1418" w:type="dxa"/>
          </w:tcPr>
          <w:p w14:paraId="6EBEFADA" w14:textId="145B98DF" w:rsidR="00097F87" w:rsidRDefault="00097F87">
            <w:r>
              <w:t>gratis</w:t>
            </w:r>
          </w:p>
        </w:tc>
        <w:tc>
          <w:tcPr>
            <w:tcW w:w="2402" w:type="dxa"/>
          </w:tcPr>
          <w:p w14:paraId="2FAA6FD6" w14:textId="3667DBBB" w:rsidR="00097F87" w:rsidRDefault="00097F87">
            <w:r>
              <w:t>13 juli</w:t>
            </w:r>
          </w:p>
        </w:tc>
      </w:tr>
      <w:tr w:rsidR="00097F87" w14:paraId="527AD110" w14:textId="77777777" w:rsidTr="00097F87">
        <w:tc>
          <w:tcPr>
            <w:tcW w:w="3539" w:type="dxa"/>
          </w:tcPr>
          <w:p w14:paraId="369C317E" w14:textId="79886F06" w:rsidR="00097F87" w:rsidRDefault="00097F87">
            <w:r>
              <w:t>Daguitstap Brussel</w:t>
            </w:r>
          </w:p>
        </w:tc>
        <w:tc>
          <w:tcPr>
            <w:tcW w:w="1701" w:type="dxa"/>
          </w:tcPr>
          <w:p w14:paraId="21237DAD" w14:textId="53F61D30" w:rsidR="00097F87" w:rsidRDefault="00097F87">
            <w:r>
              <w:t>7 augustus</w:t>
            </w:r>
          </w:p>
        </w:tc>
        <w:tc>
          <w:tcPr>
            <w:tcW w:w="1418" w:type="dxa"/>
          </w:tcPr>
          <w:p w14:paraId="69991396" w14:textId="37C3E6C7" w:rsidR="00097F87" w:rsidRDefault="00097F87">
            <w:r>
              <w:t>75 €</w:t>
            </w:r>
          </w:p>
        </w:tc>
        <w:tc>
          <w:tcPr>
            <w:tcW w:w="2402" w:type="dxa"/>
          </w:tcPr>
          <w:p w14:paraId="3091551C" w14:textId="1786D41E" w:rsidR="00097F87" w:rsidRDefault="00097F87">
            <w:r>
              <w:t>21 juli</w:t>
            </w:r>
          </w:p>
        </w:tc>
      </w:tr>
      <w:tr w:rsidR="00097F87" w14:paraId="5D4218AE" w14:textId="77777777" w:rsidTr="00097F87">
        <w:tc>
          <w:tcPr>
            <w:tcW w:w="3539" w:type="dxa"/>
          </w:tcPr>
          <w:p w14:paraId="4CB32E00" w14:textId="2150FC27" w:rsidR="00097F87" w:rsidRDefault="00097F87">
            <w:r>
              <w:t>Memorial Van Damme</w:t>
            </w:r>
          </w:p>
        </w:tc>
        <w:tc>
          <w:tcPr>
            <w:tcW w:w="1701" w:type="dxa"/>
          </w:tcPr>
          <w:p w14:paraId="10F89204" w14:textId="3018E25F" w:rsidR="00097F87" w:rsidRDefault="00097F87">
            <w:r>
              <w:t>5 september</w:t>
            </w:r>
          </w:p>
        </w:tc>
        <w:tc>
          <w:tcPr>
            <w:tcW w:w="1418" w:type="dxa"/>
          </w:tcPr>
          <w:p w14:paraId="2B065907" w14:textId="1F99FB3C" w:rsidR="00097F87" w:rsidRDefault="008C5ACE">
            <w:r>
              <w:t>65 €</w:t>
            </w:r>
          </w:p>
        </w:tc>
        <w:tc>
          <w:tcPr>
            <w:tcW w:w="2402" w:type="dxa"/>
          </w:tcPr>
          <w:p w14:paraId="2D923683" w14:textId="1E765F1A" w:rsidR="00097F87" w:rsidRDefault="008C5ACE">
            <w:r>
              <w:t>19 juni</w:t>
            </w:r>
          </w:p>
        </w:tc>
      </w:tr>
      <w:tr w:rsidR="00097F87" w14:paraId="0E31A8E5" w14:textId="77777777" w:rsidTr="00097F87">
        <w:tc>
          <w:tcPr>
            <w:tcW w:w="3539" w:type="dxa"/>
          </w:tcPr>
          <w:p w14:paraId="0B476272" w14:textId="561090A5" w:rsidR="00097F87" w:rsidRDefault="00097F87">
            <w:r>
              <w:t>“</w:t>
            </w:r>
            <w:proofErr w:type="spellStart"/>
            <w:r>
              <w:t>MIJN”leven</w:t>
            </w:r>
            <w:proofErr w:type="spellEnd"/>
          </w:p>
        </w:tc>
        <w:tc>
          <w:tcPr>
            <w:tcW w:w="1701" w:type="dxa"/>
          </w:tcPr>
          <w:p w14:paraId="4C987433" w14:textId="579ECF4D" w:rsidR="00097F87" w:rsidRDefault="00097F87">
            <w:r>
              <w:t>11 oktober</w:t>
            </w:r>
          </w:p>
        </w:tc>
        <w:tc>
          <w:tcPr>
            <w:tcW w:w="1418" w:type="dxa"/>
          </w:tcPr>
          <w:p w14:paraId="0FAE98A1" w14:textId="06C243CF" w:rsidR="00097F87" w:rsidRDefault="00097F87">
            <w:r>
              <w:t>48€/98€</w:t>
            </w:r>
          </w:p>
        </w:tc>
        <w:tc>
          <w:tcPr>
            <w:tcW w:w="2402" w:type="dxa"/>
          </w:tcPr>
          <w:p w14:paraId="382212A2" w14:textId="77777777" w:rsidR="00097F87" w:rsidRDefault="00097F87"/>
        </w:tc>
      </w:tr>
      <w:tr w:rsidR="00097F87" w14:paraId="2668B11D" w14:textId="77777777" w:rsidTr="00097F87">
        <w:tc>
          <w:tcPr>
            <w:tcW w:w="3539" w:type="dxa"/>
          </w:tcPr>
          <w:p w14:paraId="22291D14" w14:textId="2A0EA73D" w:rsidR="00097F87" w:rsidRDefault="00097F87">
            <w:r>
              <w:t xml:space="preserve">Kerstconcert </w:t>
            </w:r>
            <w:proofErr w:type="spellStart"/>
            <w:r>
              <w:t>Kristoff</w:t>
            </w:r>
            <w:proofErr w:type="spellEnd"/>
          </w:p>
        </w:tc>
        <w:tc>
          <w:tcPr>
            <w:tcW w:w="1701" w:type="dxa"/>
          </w:tcPr>
          <w:p w14:paraId="1E4D5179" w14:textId="53A1649E" w:rsidR="00097F87" w:rsidRDefault="00097F87">
            <w:r>
              <w:t>14 december</w:t>
            </w:r>
          </w:p>
        </w:tc>
        <w:tc>
          <w:tcPr>
            <w:tcW w:w="1418" w:type="dxa"/>
          </w:tcPr>
          <w:p w14:paraId="173B5432" w14:textId="77777777" w:rsidR="00097F87" w:rsidRDefault="00097F87"/>
        </w:tc>
        <w:tc>
          <w:tcPr>
            <w:tcW w:w="2402" w:type="dxa"/>
          </w:tcPr>
          <w:p w14:paraId="5A19AF58" w14:textId="4F8B980D" w:rsidR="00097F87" w:rsidRDefault="00097F87">
            <w:r>
              <w:t>Info vanaf 26 juni</w:t>
            </w:r>
          </w:p>
        </w:tc>
      </w:tr>
    </w:tbl>
    <w:p w14:paraId="17848D58" w14:textId="77777777" w:rsidR="000415A6" w:rsidRDefault="000415A6"/>
    <w:p w14:paraId="2DF6768E" w14:textId="77777777" w:rsidR="00A278B9" w:rsidRDefault="00A278B9"/>
    <w:p w14:paraId="632EECC4" w14:textId="77777777" w:rsidR="00A278B9" w:rsidRDefault="00A278B9"/>
    <w:p w14:paraId="532F18D9" w14:textId="77777777" w:rsidR="008516A8" w:rsidRDefault="008516A8">
      <w:r>
        <w:t>Vriendelijke groeten</w:t>
      </w:r>
    </w:p>
    <w:p w14:paraId="33AC31A2" w14:textId="7168F4B8" w:rsidR="00F45746" w:rsidRPr="00F45746" w:rsidRDefault="000415A6" w:rsidP="00F45746">
      <w:r>
        <w:t>Het bestuur</w:t>
      </w:r>
      <w:r w:rsidR="00326FAD">
        <w:rPr>
          <w:b/>
          <w:sz w:val="20"/>
          <w:szCs w:val="20"/>
        </w:rPr>
        <w:pict w14:anchorId="5B087817">
          <v:rect id="_x0000_i1025" style="width:0;height:1.5pt" o:hralign="center" o:hrstd="t" o:hr="t" fillcolor="#a0a0a0" stroked="f"/>
        </w:pict>
      </w:r>
    </w:p>
    <w:p w14:paraId="6FF8D017" w14:textId="77777777" w:rsidR="00F45746" w:rsidRDefault="00F45746" w:rsidP="00F45746">
      <w:pPr>
        <w:rPr>
          <w:sz w:val="20"/>
          <w:szCs w:val="20"/>
        </w:rPr>
      </w:pPr>
      <w:r w:rsidRPr="00A135FE">
        <w:rPr>
          <w:b/>
          <w:sz w:val="20"/>
          <w:szCs w:val="20"/>
        </w:rPr>
        <w:t>Europees</w:t>
      </w:r>
      <w:r w:rsidRPr="00A135FE">
        <w:rPr>
          <w:sz w:val="20"/>
          <w:szCs w:val="20"/>
        </w:rPr>
        <w:t xml:space="preserve"> rekeningnummer </w:t>
      </w:r>
      <w:proofErr w:type="spellStart"/>
      <w:r w:rsidRPr="00A135FE">
        <w:rPr>
          <w:sz w:val="20"/>
          <w:szCs w:val="20"/>
        </w:rPr>
        <w:t>Neos</w:t>
      </w:r>
      <w:proofErr w:type="spellEnd"/>
      <w:r w:rsidRPr="00A135FE">
        <w:rPr>
          <w:sz w:val="20"/>
          <w:szCs w:val="20"/>
        </w:rPr>
        <w:t xml:space="preserve"> Lanaken : BE17 0682 2857 0221 BIC begunstigde GKCC BE BB                     </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68"/>
      </w:tblGrid>
      <w:tr w:rsidR="005462FB" w14:paraId="1DE247D6" w14:textId="77777777" w:rsidTr="000415A6">
        <w:tc>
          <w:tcPr>
            <w:tcW w:w="4536" w:type="dxa"/>
          </w:tcPr>
          <w:p w14:paraId="3754040F" w14:textId="77777777" w:rsidR="005462FB" w:rsidRDefault="00115819" w:rsidP="00283A31">
            <w:pPr>
              <w:rPr>
                <w:sz w:val="20"/>
                <w:szCs w:val="20"/>
              </w:rPr>
            </w:pPr>
            <w:proofErr w:type="spellStart"/>
            <w:r>
              <w:rPr>
                <w:sz w:val="20"/>
                <w:szCs w:val="20"/>
              </w:rPr>
              <w:t>J.Gerets</w:t>
            </w:r>
            <w:proofErr w:type="spellEnd"/>
            <w:r>
              <w:rPr>
                <w:sz w:val="20"/>
                <w:szCs w:val="20"/>
              </w:rPr>
              <w:t>, voorzitter  Tel : 0478 02 39 13</w:t>
            </w:r>
            <w:r w:rsidR="005462FB" w:rsidRPr="005462FB">
              <w:rPr>
                <w:sz w:val="20"/>
                <w:szCs w:val="20"/>
              </w:rPr>
              <w:t xml:space="preserve">               </w:t>
            </w:r>
          </w:p>
        </w:tc>
        <w:tc>
          <w:tcPr>
            <w:tcW w:w="4568" w:type="dxa"/>
          </w:tcPr>
          <w:p w14:paraId="2D2C771C" w14:textId="77777777" w:rsidR="005462FB" w:rsidRDefault="00115819" w:rsidP="00283A31">
            <w:pPr>
              <w:rPr>
                <w:sz w:val="20"/>
                <w:szCs w:val="20"/>
              </w:rPr>
            </w:pPr>
            <w:r>
              <w:rPr>
                <w:sz w:val="20"/>
                <w:szCs w:val="20"/>
              </w:rPr>
              <w:t xml:space="preserve">B. Caubergh, secretaris Tel : 0477 </w:t>
            </w:r>
            <w:r w:rsidR="005462FB" w:rsidRPr="005462FB">
              <w:rPr>
                <w:sz w:val="20"/>
                <w:szCs w:val="20"/>
              </w:rPr>
              <w:t xml:space="preserve"> </w:t>
            </w:r>
            <w:r w:rsidR="000415A6">
              <w:rPr>
                <w:sz w:val="20"/>
                <w:szCs w:val="20"/>
              </w:rPr>
              <w:t>57 03 27</w:t>
            </w:r>
            <w:r w:rsidR="005462FB" w:rsidRPr="005462FB">
              <w:rPr>
                <w:sz w:val="20"/>
                <w:szCs w:val="20"/>
              </w:rPr>
              <w:t xml:space="preserve"> </w:t>
            </w:r>
          </w:p>
        </w:tc>
      </w:tr>
      <w:tr w:rsidR="005462FB" w14:paraId="02D368E5" w14:textId="77777777" w:rsidTr="000415A6">
        <w:tc>
          <w:tcPr>
            <w:tcW w:w="4536" w:type="dxa"/>
          </w:tcPr>
          <w:p w14:paraId="0CEAAE58" w14:textId="77777777" w:rsidR="005462FB" w:rsidRDefault="005462FB" w:rsidP="00115819">
            <w:pPr>
              <w:rPr>
                <w:sz w:val="20"/>
                <w:szCs w:val="20"/>
              </w:rPr>
            </w:pPr>
            <w:r w:rsidRPr="005462FB">
              <w:rPr>
                <w:sz w:val="20"/>
                <w:szCs w:val="20"/>
              </w:rPr>
              <w:t xml:space="preserve">W. </w:t>
            </w:r>
            <w:proofErr w:type="spellStart"/>
            <w:r w:rsidR="00115819">
              <w:rPr>
                <w:sz w:val="20"/>
                <w:szCs w:val="20"/>
              </w:rPr>
              <w:t>Vuurstaek</w:t>
            </w:r>
            <w:proofErr w:type="spellEnd"/>
            <w:r w:rsidR="00115819">
              <w:rPr>
                <w:sz w:val="20"/>
                <w:szCs w:val="20"/>
              </w:rPr>
              <w:t xml:space="preserve">, penningmeester </w:t>
            </w:r>
            <w:r w:rsidRPr="005462FB">
              <w:rPr>
                <w:sz w:val="20"/>
                <w:szCs w:val="20"/>
              </w:rPr>
              <w:t xml:space="preserve"> </w:t>
            </w:r>
            <w:r w:rsidR="003C73F4">
              <w:rPr>
                <w:sz w:val="20"/>
                <w:szCs w:val="20"/>
              </w:rPr>
              <w:t>0485 107626</w:t>
            </w:r>
            <w:r w:rsidRPr="005462FB">
              <w:rPr>
                <w:sz w:val="20"/>
                <w:szCs w:val="20"/>
              </w:rPr>
              <w:t xml:space="preserve">   </w:t>
            </w:r>
          </w:p>
        </w:tc>
        <w:tc>
          <w:tcPr>
            <w:tcW w:w="4568" w:type="dxa"/>
          </w:tcPr>
          <w:p w14:paraId="222F1207" w14:textId="77777777" w:rsidR="005462FB" w:rsidRDefault="00115819" w:rsidP="00283A31">
            <w:pPr>
              <w:rPr>
                <w:sz w:val="20"/>
                <w:szCs w:val="20"/>
              </w:rPr>
            </w:pPr>
            <w:proofErr w:type="spellStart"/>
            <w:r>
              <w:rPr>
                <w:sz w:val="20"/>
                <w:szCs w:val="20"/>
              </w:rPr>
              <w:t>B.Welkenhuyzen</w:t>
            </w:r>
            <w:proofErr w:type="spellEnd"/>
            <w:r>
              <w:rPr>
                <w:sz w:val="20"/>
                <w:szCs w:val="20"/>
              </w:rPr>
              <w:t xml:space="preserve">, </w:t>
            </w:r>
            <w:r w:rsidR="00B457EB">
              <w:rPr>
                <w:sz w:val="20"/>
                <w:szCs w:val="20"/>
              </w:rPr>
              <w:t xml:space="preserve">ondervoorzitter en </w:t>
            </w:r>
            <w:proofErr w:type="spellStart"/>
            <w:r>
              <w:rPr>
                <w:sz w:val="20"/>
                <w:szCs w:val="20"/>
              </w:rPr>
              <w:t>verantw</w:t>
            </w:r>
            <w:proofErr w:type="spellEnd"/>
            <w:r>
              <w:rPr>
                <w:sz w:val="20"/>
                <w:szCs w:val="20"/>
              </w:rPr>
              <w:t>. evenementen, wandelen en fietsen  Tel : 0494 75 08 09</w:t>
            </w:r>
          </w:p>
        </w:tc>
      </w:tr>
    </w:tbl>
    <w:p w14:paraId="036BBE36" w14:textId="77777777" w:rsidR="005462FB" w:rsidRDefault="005462FB" w:rsidP="0087619A">
      <w:pPr>
        <w:rPr>
          <w:sz w:val="20"/>
          <w:szCs w:val="20"/>
        </w:rPr>
      </w:pPr>
    </w:p>
    <w:sectPr w:rsidR="005462FB" w:rsidSect="000415A6">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CF"/>
    <w:rsid w:val="000028B7"/>
    <w:rsid w:val="000415A6"/>
    <w:rsid w:val="00097F87"/>
    <w:rsid w:val="00115819"/>
    <w:rsid w:val="00283A31"/>
    <w:rsid w:val="00326FAD"/>
    <w:rsid w:val="003C73F4"/>
    <w:rsid w:val="003F6490"/>
    <w:rsid w:val="00477A9E"/>
    <w:rsid w:val="005462FB"/>
    <w:rsid w:val="005E0510"/>
    <w:rsid w:val="006A716B"/>
    <w:rsid w:val="006D39DB"/>
    <w:rsid w:val="00781066"/>
    <w:rsid w:val="008516A8"/>
    <w:rsid w:val="0087619A"/>
    <w:rsid w:val="008A14D0"/>
    <w:rsid w:val="008C5ACE"/>
    <w:rsid w:val="00914B03"/>
    <w:rsid w:val="00A278B9"/>
    <w:rsid w:val="00A8039F"/>
    <w:rsid w:val="00AD41CF"/>
    <w:rsid w:val="00B457EB"/>
    <w:rsid w:val="00CC0961"/>
    <w:rsid w:val="00D353F7"/>
    <w:rsid w:val="00E45364"/>
    <w:rsid w:val="00F45746"/>
    <w:rsid w:val="00FC0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1CCB"/>
  <w15:docId w15:val="{DC8D90C2-26DB-4CE0-88F0-95FBE927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16A8"/>
    <w:rPr>
      <w:color w:val="0563C1" w:themeColor="hyperlink"/>
      <w:u w:val="single"/>
    </w:rPr>
  </w:style>
  <w:style w:type="paragraph" w:styleId="Ballontekst">
    <w:name w:val="Balloon Text"/>
    <w:basedOn w:val="Standaard"/>
    <w:link w:val="BallontekstChar"/>
    <w:uiPriority w:val="99"/>
    <w:semiHidden/>
    <w:unhideWhenUsed/>
    <w:rsid w:val="00283A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A31"/>
    <w:rPr>
      <w:rFonts w:ascii="Tahoma" w:hAnsi="Tahoma" w:cs="Tahoma"/>
      <w:sz w:val="16"/>
      <w:szCs w:val="16"/>
    </w:rPr>
  </w:style>
  <w:style w:type="table" w:styleId="Tabelraster">
    <w:name w:val="Table Grid"/>
    <w:basedOn w:val="Standaardtabel"/>
    <w:uiPriority w:val="39"/>
    <w:rsid w:val="005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maitegoyens@gmail.com</dc:creator>
  <cp:lastModifiedBy>guido.schiepers@telenet.be</cp:lastModifiedBy>
  <cp:revision>2</cp:revision>
  <cp:lastPrinted>2026-06-13T05:14:00Z</cp:lastPrinted>
  <dcterms:created xsi:type="dcterms:W3CDTF">2026-06-13T05:17:00Z</dcterms:created>
  <dcterms:modified xsi:type="dcterms:W3CDTF">2026-06-13T05:17:00Z</dcterms:modified>
</cp:coreProperties>
</file>