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5883"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3"/>
        <w:gridCol w:w="5527"/>
        <w:gridCol w:w="5393"/>
      </w:tblGrid>
      <w:tr w:rsidR="001448BF" w14:paraId="5E8C00E9" w14:textId="77777777" w:rsidTr="008872E8">
        <w:trPr>
          <w:trHeight w:val="11199"/>
        </w:trPr>
        <w:tc>
          <w:tcPr>
            <w:tcW w:w="4963" w:type="dxa"/>
          </w:tcPr>
          <w:p w14:paraId="3656A320" w14:textId="2CADE07D" w:rsidR="0024114D" w:rsidRPr="00C34DC4" w:rsidRDefault="00B20FBA" w:rsidP="001A0D4E">
            <w:pPr>
              <w:spacing w:line="276" w:lineRule="auto"/>
              <w:ind w:right="-851"/>
              <w:rPr>
                <w:sz w:val="10"/>
                <w:szCs w:val="10"/>
              </w:rPr>
            </w:pPr>
            <w:r>
              <w:rPr>
                <w:rFonts w:ascii="Special Elite" w:hAnsi="Special Elite"/>
                <w:sz w:val="44"/>
              </w:rPr>
              <w:softHyphen/>
            </w:r>
            <w:r>
              <w:rPr>
                <w:rFonts w:ascii="Special Elite" w:hAnsi="Special Elite"/>
                <w:sz w:val="44"/>
              </w:rPr>
              <w:softHyphen/>
              <w:t xml:space="preserve">  </w:t>
            </w:r>
            <w:r>
              <w:rPr>
                <w:noProof/>
                <w:lang w:eastAsia="nl-BE"/>
              </w:rPr>
              <w:t xml:space="preserve"> </w:t>
            </w:r>
          </w:p>
          <w:tbl>
            <w:tblPr>
              <w:tblStyle w:val="Tabelraster"/>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36"/>
              <w:gridCol w:w="3511"/>
            </w:tblGrid>
            <w:tr w:rsidR="0024114D" w14:paraId="4EEFAB3A" w14:textId="77777777" w:rsidTr="00CD62C8">
              <w:trPr>
                <w:trHeight w:val="991"/>
                <w:jc w:val="center"/>
              </w:trPr>
              <w:tc>
                <w:tcPr>
                  <w:tcW w:w="1171" w:type="dxa"/>
                </w:tcPr>
                <w:p w14:paraId="494585F0" w14:textId="1E27D6F9" w:rsidR="0024114D" w:rsidRDefault="0024114D" w:rsidP="001A0D4E">
                  <w:pPr>
                    <w:spacing w:line="276" w:lineRule="auto"/>
                    <w:ind w:right="-851"/>
                    <w:rPr>
                      <w:sz w:val="10"/>
                      <w:szCs w:val="10"/>
                    </w:rPr>
                  </w:pPr>
                  <w:r>
                    <w:rPr>
                      <w:rFonts w:ascii="Special Elite" w:hAnsi="Special Elite"/>
                      <w:noProof/>
                      <w:sz w:val="36"/>
                      <w:szCs w:val="36"/>
                      <w14:ligatures w14:val="standardContextual"/>
                    </w:rPr>
                    <w:drawing>
                      <wp:inline distT="0" distB="0" distL="0" distR="0" wp14:anchorId="796ED124" wp14:editId="4A296501">
                        <wp:extent cx="639445" cy="532871"/>
                        <wp:effectExtent l="0" t="0" r="8255" b="635"/>
                        <wp:docPr id="8485266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26662" name="Afbeelding 848526662"/>
                                <pic:cNvPicPr/>
                              </pic:nvPicPr>
                              <pic:blipFill>
                                <a:blip r:embed="rId5">
                                  <a:extLst>
                                    <a:ext uri="{28A0092B-C50C-407E-A947-70E740481C1C}">
                                      <a14:useLocalDpi xmlns:a14="http://schemas.microsoft.com/office/drawing/2010/main" val="0"/>
                                    </a:ext>
                                  </a:extLst>
                                </a:blip>
                                <a:stretch>
                                  <a:fillRect/>
                                </a:stretch>
                              </pic:blipFill>
                              <pic:spPr>
                                <a:xfrm>
                                  <a:off x="0" y="0"/>
                                  <a:ext cx="645543" cy="537953"/>
                                </a:xfrm>
                                <a:prstGeom prst="rect">
                                  <a:avLst/>
                                </a:prstGeom>
                              </pic:spPr>
                            </pic:pic>
                          </a:graphicData>
                        </a:graphic>
                      </wp:inline>
                    </w:drawing>
                  </w:r>
                </w:p>
              </w:tc>
              <w:tc>
                <w:tcPr>
                  <w:tcW w:w="3854" w:type="dxa"/>
                  <w:vAlign w:val="center"/>
                </w:tcPr>
                <w:p w14:paraId="1F8A56D7" w14:textId="7F6C796B" w:rsidR="0024114D" w:rsidRPr="0024114D" w:rsidRDefault="0024114D" w:rsidP="0024114D">
                  <w:pPr>
                    <w:ind w:left="-108"/>
                    <w:jc w:val="center"/>
                    <w:rPr>
                      <w:rFonts w:ascii="Verdana" w:eastAsia="Times New Roman" w:hAnsi="Verdana" w:cs="Times New Roman"/>
                      <w:b/>
                      <w:bCs/>
                      <w:color w:val="CF1827"/>
                      <w:sz w:val="24"/>
                      <w:szCs w:val="24"/>
                      <w:lang w:eastAsia="nl-BE"/>
                    </w:rPr>
                  </w:pPr>
                  <w:r w:rsidRPr="0024114D">
                    <w:rPr>
                      <w:rFonts w:ascii="Verdana" w:eastAsia="Times New Roman" w:hAnsi="Verdana" w:cs="Times New Roman"/>
                      <w:b/>
                      <w:bCs/>
                      <w:color w:val="CF1827"/>
                      <w:sz w:val="24"/>
                      <w:szCs w:val="24"/>
                      <w:lang w:eastAsia="nl-BE"/>
                    </w:rPr>
                    <w:t>PROVINCIALE WANDEL- EN FIETSDAG</w:t>
                  </w:r>
                </w:p>
                <w:p w14:paraId="0B301704" w14:textId="77777777" w:rsidR="0024114D" w:rsidRDefault="0024114D" w:rsidP="0024114D">
                  <w:pPr>
                    <w:spacing w:line="276" w:lineRule="auto"/>
                    <w:ind w:right="-851"/>
                    <w:jc w:val="center"/>
                    <w:rPr>
                      <w:sz w:val="10"/>
                      <w:szCs w:val="10"/>
                    </w:rPr>
                  </w:pPr>
                </w:p>
              </w:tc>
            </w:tr>
          </w:tbl>
          <w:p w14:paraId="4F031626" w14:textId="77777777" w:rsidR="00B20FBA" w:rsidRPr="006D4001" w:rsidRDefault="00B20FBA" w:rsidP="008B1681">
            <w:pPr>
              <w:ind w:left="-108"/>
              <w:rPr>
                <w:rFonts w:ascii="Verdana" w:eastAsia="Times New Roman" w:hAnsi="Verdana" w:cs="Times New Roman"/>
                <w:b/>
                <w:bCs/>
                <w:color w:val="CF1827"/>
                <w:sz w:val="16"/>
                <w:szCs w:val="16"/>
                <w:lang w:eastAsia="nl-BE"/>
              </w:rPr>
            </w:pPr>
            <w:r>
              <w:rPr>
                <w:rFonts w:ascii="Verdana" w:eastAsia="Times New Roman" w:hAnsi="Verdana" w:cs="Times New Roman"/>
                <w:b/>
                <w:bCs/>
                <w:color w:val="CF1827"/>
                <w:sz w:val="32"/>
                <w:szCs w:val="32"/>
                <w:lang w:eastAsia="nl-BE"/>
              </w:rPr>
              <w:t xml:space="preserve"> </w:t>
            </w:r>
          </w:p>
          <w:p w14:paraId="20505A39" w14:textId="161DDFAC" w:rsidR="008464CD" w:rsidRDefault="008464CD" w:rsidP="0024114D">
            <w:pPr>
              <w:ind w:left="-108"/>
              <w:jc w:val="center"/>
              <w:rPr>
                <w:rFonts w:ascii="Verdana" w:eastAsia="Times New Roman" w:hAnsi="Verdana" w:cs="Times New Roman"/>
                <w:b/>
                <w:bCs/>
                <w:sz w:val="20"/>
                <w:szCs w:val="20"/>
                <w:lang w:eastAsia="nl-BE"/>
              </w:rPr>
            </w:pPr>
            <w:r>
              <w:rPr>
                <w:rFonts w:ascii="Verdana" w:eastAsia="Times New Roman" w:hAnsi="Verdana" w:cs="Times New Roman"/>
                <w:b/>
                <w:bCs/>
                <w:sz w:val="20"/>
                <w:szCs w:val="20"/>
                <w:lang w:eastAsia="nl-BE"/>
              </w:rPr>
              <w:t xml:space="preserve">RUITERHAL - </w:t>
            </w:r>
            <w:r w:rsidR="0024114D">
              <w:rPr>
                <w:rFonts w:ascii="Verdana" w:eastAsia="Times New Roman" w:hAnsi="Verdana" w:cs="Times New Roman"/>
                <w:b/>
                <w:bCs/>
                <w:sz w:val="20"/>
                <w:szCs w:val="20"/>
                <w:lang w:eastAsia="nl-BE"/>
              </w:rPr>
              <w:t xml:space="preserve">PARK VAN </w:t>
            </w:r>
            <w:r w:rsidR="0024114D" w:rsidRPr="0024114D">
              <w:rPr>
                <w:rFonts w:ascii="Verdana" w:eastAsia="Times New Roman" w:hAnsi="Verdana" w:cs="Times New Roman"/>
                <w:b/>
                <w:bCs/>
                <w:sz w:val="20"/>
                <w:szCs w:val="20"/>
                <w:lang w:eastAsia="nl-BE"/>
              </w:rPr>
              <w:t xml:space="preserve">BRASSCHAAT </w:t>
            </w:r>
          </w:p>
          <w:p w14:paraId="4475987B" w14:textId="23FB4F98" w:rsidR="00B20FBA" w:rsidRPr="0024114D" w:rsidRDefault="008464CD" w:rsidP="0024114D">
            <w:pPr>
              <w:ind w:left="-108"/>
              <w:jc w:val="center"/>
              <w:rPr>
                <w:noProof/>
                <w:sz w:val="20"/>
                <w:szCs w:val="20"/>
              </w:rPr>
            </w:pPr>
            <w:r>
              <w:rPr>
                <w:rFonts w:ascii="Verdana" w:eastAsia="Times New Roman" w:hAnsi="Verdana" w:cs="Times New Roman"/>
                <w:b/>
                <w:bCs/>
                <w:sz w:val="20"/>
                <w:szCs w:val="20"/>
                <w:lang w:eastAsia="nl-BE"/>
              </w:rPr>
              <w:t xml:space="preserve">DINSDAG </w:t>
            </w:r>
            <w:r w:rsidR="0024114D" w:rsidRPr="0024114D">
              <w:rPr>
                <w:rFonts w:ascii="Verdana" w:eastAsia="Times New Roman" w:hAnsi="Verdana" w:cs="Times New Roman"/>
                <w:b/>
                <w:bCs/>
                <w:sz w:val="20"/>
                <w:szCs w:val="20"/>
                <w:lang w:eastAsia="nl-BE"/>
              </w:rPr>
              <w:t>3 JUNI 202</w:t>
            </w:r>
            <w:r w:rsidR="004A7747">
              <w:rPr>
                <w:rFonts w:ascii="Verdana" w:eastAsia="Times New Roman" w:hAnsi="Verdana" w:cs="Times New Roman"/>
                <w:b/>
                <w:bCs/>
                <w:sz w:val="20"/>
                <w:szCs w:val="20"/>
                <w:lang w:eastAsia="nl-BE"/>
              </w:rPr>
              <w:t>5</w:t>
            </w:r>
          </w:p>
          <w:p w14:paraId="6E677701" w14:textId="77777777" w:rsidR="00B20FBA" w:rsidRPr="00AA689D" w:rsidRDefault="00B20FBA" w:rsidP="008B1681">
            <w:pPr>
              <w:ind w:left="-108"/>
              <w:jc w:val="both"/>
              <w:rPr>
                <w:sz w:val="20"/>
                <w:szCs w:val="20"/>
              </w:rPr>
            </w:pPr>
          </w:p>
          <w:p w14:paraId="124D56C7" w14:textId="67A7E7CD" w:rsidR="004A7747" w:rsidRDefault="004A7747" w:rsidP="004A7747">
            <w:pPr>
              <w:ind w:left="-108" w:right="177"/>
              <w:jc w:val="both"/>
            </w:pPr>
            <w:r>
              <w:t xml:space="preserve">Naar jaarlijkse traditie gaat ook dit jaar de provinciale Wandel- en Fietsdag van Neos </w:t>
            </w:r>
            <w:proofErr w:type="spellStart"/>
            <w:r>
              <w:t>Provant</w:t>
            </w:r>
            <w:proofErr w:type="spellEnd"/>
            <w:r>
              <w:t xml:space="preserve"> door. Daar</w:t>
            </w:r>
            <w:r w:rsidR="008464CD">
              <w:t xml:space="preserve">voor </w:t>
            </w:r>
            <w:r>
              <w:t xml:space="preserve">ontmoeten wij mekaar in de vernieuwde </w:t>
            </w:r>
            <w:r w:rsidRPr="00262B08">
              <w:rPr>
                <w:b/>
                <w:bCs/>
              </w:rPr>
              <w:t>Ruiterhal</w:t>
            </w:r>
            <w:r>
              <w:t xml:space="preserve"> in het park van Brasschaat, </w:t>
            </w:r>
            <w:r w:rsidR="00616449" w:rsidRPr="00262B08">
              <w:rPr>
                <w:b/>
                <w:bCs/>
              </w:rPr>
              <w:t>Azalealaan 6, 2930 Brasschaat</w:t>
            </w:r>
            <w:r w:rsidR="00616449">
              <w:t>.</w:t>
            </w:r>
          </w:p>
          <w:p w14:paraId="1D399436" w14:textId="77777777" w:rsidR="00616449" w:rsidRPr="00616449" w:rsidRDefault="00616449" w:rsidP="004A7747">
            <w:pPr>
              <w:ind w:left="-108" w:right="177"/>
              <w:jc w:val="both"/>
              <w:rPr>
                <w:sz w:val="10"/>
                <w:szCs w:val="10"/>
              </w:rPr>
            </w:pPr>
          </w:p>
          <w:p w14:paraId="78E4E56D" w14:textId="37508C09" w:rsidR="00616449" w:rsidRDefault="00616449" w:rsidP="004A7747">
            <w:pPr>
              <w:ind w:left="-108" w:right="177"/>
              <w:jc w:val="both"/>
            </w:pPr>
            <w:r>
              <w:t xml:space="preserve">Voor dit evenement </w:t>
            </w:r>
            <w:r w:rsidR="008464CD">
              <w:t xml:space="preserve">nam </w:t>
            </w:r>
            <w:r w:rsidR="008464CD" w:rsidRPr="00262B08">
              <w:rPr>
                <w:b/>
                <w:bCs/>
              </w:rPr>
              <w:t>Neos Brasschaat</w:t>
            </w:r>
            <w:r w:rsidR="008464CD">
              <w:t xml:space="preserve"> het initiatief om de organisatie in hun gemeente mee in goede banen te leiden.</w:t>
            </w:r>
          </w:p>
          <w:p w14:paraId="14202DE0" w14:textId="77777777" w:rsidR="00616449" w:rsidRPr="00616449" w:rsidRDefault="00616449" w:rsidP="004A7747">
            <w:pPr>
              <w:ind w:left="-108" w:right="177"/>
              <w:jc w:val="both"/>
              <w:rPr>
                <w:sz w:val="10"/>
                <w:szCs w:val="10"/>
              </w:rPr>
            </w:pPr>
          </w:p>
          <w:p w14:paraId="69644FF0" w14:textId="0D976A4D" w:rsidR="00616449" w:rsidRDefault="00616449" w:rsidP="004A7747">
            <w:pPr>
              <w:ind w:left="-108" w:right="177"/>
              <w:jc w:val="both"/>
            </w:pPr>
            <w:r>
              <w:t xml:space="preserve">Vermits deze unieke locatie niet het te verwachten aantal deelnemers in één keer kan opvangen, kozen we voor </w:t>
            </w:r>
            <w:r w:rsidRPr="00262B08">
              <w:rPr>
                <w:b/>
                <w:bCs/>
              </w:rPr>
              <w:t>een sportdag in twee delen</w:t>
            </w:r>
            <w:r>
              <w:t>, een voormiddag- en een namiddagsessie.</w:t>
            </w:r>
          </w:p>
          <w:p w14:paraId="6FC5B81F" w14:textId="77777777" w:rsidR="00B20FBA" w:rsidRPr="0088735D" w:rsidRDefault="00B20FBA" w:rsidP="008B1681">
            <w:pPr>
              <w:ind w:left="-108" w:right="177"/>
              <w:jc w:val="both"/>
              <w:rPr>
                <w:sz w:val="10"/>
                <w:szCs w:val="10"/>
              </w:rPr>
            </w:pPr>
          </w:p>
          <w:p w14:paraId="1908AA3C" w14:textId="35596299" w:rsidR="00262B08" w:rsidRPr="00293972" w:rsidRDefault="008464CD" w:rsidP="008B1681">
            <w:pPr>
              <w:ind w:left="-108" w:right="177"/>
              <w:jc w:val="both"/>
              <w:rPr>
                <w:b/>
                <w:bCs/>
              </w:rPr>
            </w:pPr>
            <w:r>
              <w:t xml:space="preserve">Deelnemers zijn </w:t>
            </w:r>
            <w:r w:rsidRPr="00262B08">
              <w:rPr>
                <w:b/>
                <w:bCs/>
              </w:rPr>
              <w:t xml:space="preserve">welkom vanaf </w:t>
            </w:r>
            <w:r w:rsidR="00262B08" w:rsidRPr="00262B08">
              <w:rPr>
                <w:b/>
                <w:bCs/>
              </w:rPr>
              <w:t>9.00 uur of 14.00 u</w:t>
            </w:r>
            <w:r w:rsidR="00262B08">
              <w:t>. Na de wandeling of fietstocht is er een warme maaltijd voorzien</w:t>
            </w:r>
            <w:r w:rsidR="00653B34">
              <w:t>,</w:t>
            </w:r>
            <w:r w:rsidR="00262B08" w:rsidRPr="00653B34">
              <w:rPr>
                <w:color w:val="ED0000"/>
              </w:rPr>
              <w:t xml:space="preserve"> </w:t>
            </w:r>
            <w:r w:rsidR="00653B34" w:rsidRPr="00BF5635">
              <w:t xml:space="preserve">met als </w:t>
            </w:r>
            <w:r w:rsidR="00262B08">
              <w:t xml:space="preserve">hoofdgerecht </w:t>
            </w:r>
            <w:r w:rsidR="00262B08" w:rsidRPr="00293972">
              <w:rPr>
                <w:b/>
                <w:bCs/>
              </w:rPr>
              <w:t xml:space="preserve">kipfilet </w:t>
            </w:r>
            <w:r w:rsidR="00293972" w:rsidRPr="00293972">
              <w:rPr>
                <w:b/>
                <w:bCs/>
              </w:rPr>
              <w:t xml:space="preserve">met groenten en aardappelgratin </w:t>
            </w:r>
            <w:r w:rsidR="00262B08" w:rsidRPr="000F44A0">
              <w:t>en</w:t>
            </w:r>
            <w:r w:rsidR="00262B08" w:rsidRPr="00293972">
              <w:rPr>
                <w:b/>
                <w:bCs/>
              </w:rPr>
              <w:t xml:space="preserve"> </w:t>
            </w:r>
            <w:r w:rsidR="00653B34" w:rsidRPr="00BF5635">
              <w:t>als dessert</w:t>
            </w:r>
            <w:r w:rsidR="00653B34" w:rsidRPr="00BF5635">
              <w:rPr>
                <w:b/>
                <w:bCs/>
              </w:rPr>
              <w:t xml:space="preserve"> </w:t>
            </w:r>
            <w:r w:rsidR="00262B08" w:rsidRPr="00293972">
              <w:rPr>
                <w:b/>
                <w:bCs/>
              </w:rPr>
              <w:t>chocomousse.</w:t>
            </w:r>
          </w:p>
          <w:p w14:paraId="0F6860C4" w14:textId="77777777" w:rsidR="00262B08" w:rsidRPr="00662DD1" w:rsidRDefault="00262B08" w:rsidP="008B1681">
            <w:pPr>
              <w:ind w:left="-108" w:right="177"/>
              <w:jc w:val="both"/>
              <w:rPr>
                <w:sz w:val="10"/>
                <w:szCs w:val="10"/>
              </w:rPr>
            </w:pPr>
          </w:p>
          <w:p w14:paraId="01604C91" w14:textId="03CF08BC" w:rsidR="00262B08" w:rsidRDefault="00262B08" w:rsidP="008B1681">
            <w:pPr>
              <w:ind w:left="-108" w:right="177"/>
              <w:jc w:val="both"/>
            </w:pPr>
            <w:r>
              <w:t xml:space="preserve">Deelnameprijs is </w:t>
            </w:r>
            <w:r w:rsidRPr="00262B08">
              <w:rPr>
                <w:b/>
                <w:bCs/>
              </w:rPr>
              <w:t>35 euro p</w:t>
            </w:r>
            <w:r w:rsidR="00653B34" w:rsidRPr="00653B34">
              <w:rPr>
                <w:b/>
                <w:bCs/>
                <w:color w:val="ED0000"/>
              </w:rPr>
              <w:t>.</w:t>
            </w:r>
            <w:r w:rsidRPr="00262B08">
              <w:rPr>
                <w:b/>
                <w:bCs/>
              </w:rPr>
              <w:t>p.</w:t>
            </w:r>
            <w:r>
              <w:t xml:space="preserve"> </w:t>
            </w:r>
            <w:r w:rsidR="00653B34">
              <w:t>D</w:t>
            </w:r>
            <w:r>
              <w:t xml:space="preserve">aarin </w:t>
            </w:r>
            <w:r w:rsidR="00653B34">
              <w:t>zijn</w:t>
            </w:r>
            <w:r>
              <w:t xml:space="preserve"> </w:t>
            </w:r>
            <w:r w:rsidR="00653B34" w:rsidRPr="00BF5635">
              <w:t>koffie/thee</w:t>
            </w:r>
            <w:r w:rsidRPr="00BF5635">
              <w:t xml:space="preserve"> </w:t>
            </w:r>
            <w:r>
              <w:t xml:space="preserve">bij het onthaal, een flesje water en </w:t>
            </w:r>
            <w:r w:rsidR="00653B34" w:rsidRPr="00BF5635">
              <w:t xml:space="preserve">een </w:t>
            </w:r>
            <w:r w:rsidR="00693DAF">
              <w:t>versnapering</w:t>
            </w:r>
            <w:r>
              <w:t xml:space="preserve"> voor onderweg</w:t>
            </w:r>
            <w:r w:rsidR="00A76127">
              <w:t>, 2 drankbonnetjes</w:t>
            </w:r>
            <w:r>
              <w:t xml:space="preserve"> en de warme maaltijd inbegrepen.</w:t>
            </w:r>
          </w:p>
          <w:p w14:paraId="0175BD4C" w14:textId="77777777" w:rsidR="00262B08" w:rsidRPr="00662DD1" w:rsidRDefault="00262B08" w:rsidP="008B1681">
            <w:pPr>
              <w:ind w:left="-108" w:right="177"/>
              <w:jc w:val="both"/>
              <w:rPr>
                <w:sz w:val="10"/>
                <w:szCs w:val="10"/>
              </w:rPr>
            </w:pPr>
          </w:p>
          <w:p w14:paraId="7FCFEA11" w14:textId="0FA431C9" w:rsidR="00262B08" w:rsidRDefault="00262B08" w:rsidP="008B1681">
            <w:pPr>
              <w:ind w:left="-108" w:right="177"/>
              <w:jc w:val="both"/>
              <w:rPr>
                <w:b/>
                <w:bCs/>
              </w:rPr>
            </w:pPr>
            <w:r w:rsidRPr="00693DAF">
              <w:rPr>
                <w:b/>
                <w:bCs/>
              </w:rPr>
              <w:t xml:space="preserve">Inschrijven </w:t>
            </w:r>
            <w:r>
              <w:t xml:space="preserve">met keuze voor wandelen </w:t>
            </w:r>
            <w:r w:rsidR="00653B34" w:rsidRPr="00BF5635">
              <w:t xml:space="preserve">+ afstand </w:t>
            </w:r>
            <w:r w:rsidR="00653B34">
              <w:t>(</w:t>
            </w:r>
            <w:r>
              <w:t xml:space="preserve"> 5, 8 of </w:t>
            </w:r>
            <w:r w:rsidR="00653B34" w:rsidRPr="00E538CB">
              <w:t>13</w:t>
            </w:r>
            <w:r w:rsidRPr="00E538CB">
              <w:t xml:space="preserve"> km</w:t>
            </w:r>
            <w:r>
              <w:t xml:space="preserve">) </w:t>
            </w:r>
            <w:r w:rsidR="001B2373">
              <w:t xml:space="preserve">of fietsen (33 km) </w:t>
            </w:r>
            <w:r w:rsidRPr="00AD44C4">
              <w:rPr>
                <w:b/>
                <w:bCs/>
              </w:rPr>
              <w:t>is verplicht</w:t>
            </w:r>
            <w:r>
              <w:t xml:space="preserve"> via </w:t>
            </w:r>
            <w:r w:rsidR="00693DAF">
              <w:t xml:space="preserve">het </w:t>
            </w:r>
            <w:r w:rsidR="002C19F1">
              <w:t xml:space="preserve">secretariaat van de club waarna de aantallen </w:t>
            </w:r>
            <w:r w:rsidR="000F44A0">
              <w:t>tussentijds</w:t>
            </w:r>
            <w:r w:rsidR="001B2373">
              <w:t xml:space="preserve"> of integraal </w:t>
            </w:r>
            <w:r w:rsidR="002C19F1">
              <w:t>doorgegeven worden met het</w:t>
            </w:r>
            <w:r w:rsidR="00653B34">
              <w:t xml:space="preserve"> </w:t>
            </w:r>
            <w:hyperlink r:id="rId6" w:history="1">
              <w:r w:rsidR="008872E8" w:rsidRPr="008872E8">
                <w:rPr>
                  <w:rStyle w:val="Hyperlink"/>
                  <w:b/>
                  <w:bCs/>
                </w:rPr>
                <w:t>Google-fo</w:t>
              </w:r>
              <w:r w:rsidR="008872E8" w:rsidRPr="008872E8">
                <w:rPr>
                  <w:rStyle w:val="Hyperlink"/>
                  <w:b/>
                  <w:bCs/>
                </w:rPr>
                <w:t>r</w:t>
              </w:r>
              <w:r w:rsidR="008872E8" w:rsidRPr="008872E8">
                <w:rPr>
                  <w:rStyle w:val="Hyperlink"/>
                  <w:b/>
                  <w:bCs/>
                </w:rPr>
                <w:t>mulier</w:t>
              </w:r>
            </w:hyperlink>
            <w:r w:rsidR="008872E8" w:rsidRPr="008872E8">
              <w:rPr>
                <w:b/>
                <w:bCs/>
              </w:rPr>
              <w:t xml:space="preserve"> </w:t>
            </w:r>
            <w:r w:rsidR="00693DAF">
              <w:t xml:space="preserve">dit </w:t>
            </w:r>
            <w:r w:rsidR="00693DAF" w:rsidRPr="00AD44C4">
              <w:rPr>
                <w:b/>
                <w:bCs/>
              </w:rPr>
              <w:t xml:space="preserve">vóór </w:t>
            </w:r>
            <w:r w:rsidR="00AD44C4" w:rsidRPr="00AD44C4">
              <w:rPr>
                <w:b/>
                <w:bCs/>
              </w:rPr>
              <w:t>5 mei 2025.</w:t>
            </w:r>
          </w:p>
          <w:p w14:paraId="2B784B30" w14:textId="77777777" w:rsidR="000D4CCB" w:rsidRDefault="000D4CCB" w:rsidP="008B1681">
            <w:pPr>
              <w:ind w:left="-108" w:right="177"/>
              <w:jc w:val="both"/>
              <w:rPr>
                <w:bCs/>
              </w:rPr>
            </w:pPr>
          </w:p>
          <w:p w14:paraId="3F43C054" w14:textId="159E3915" w:rsidR="000D4CCB" w:rsidRDefault="000D4CCB" w:rsidP="008B1681">
            <w:pPr>
              <w:ind w:left="-108" w:right="177"/>
              <w:jc w:val="both"/>
            </w:pPr>
            <w:r>
              <w:t>Meer details</w:t>
            </w:r>
            <w:r w:rsidRPr="00653B34">
              <w:rPr>
                <w:color w:val="ED0000"/>
              </w:rPr>
              <w:t xml:space="preserve"> </w:t>
            </w:r>
            <w:r w:rsidR="00653B34" w:rsidRPr="00BF5635">
              <w:t xml:space="preserve">volgen </w:t>
            </w:r>
            <w:r w:rsidRPr="00BF5635">
              <w:t>t</w:t>
            </w:r>
            <w:r>
              <w:t>e gepasten tijde via Neos Actueel of via het bestuurdersnet.</w:t>
            </w:r>
          </w:p>
          <w:p w14:paraId="041861CD" w14:textId="77777777" w:rsidR="00262B08" w:rsidRDefault="00262B08" w:rsidP="008B1681">
            <w:pPr>
              <w:ind w:left="-108" w:right="177"/>
              <w:jc w:val="both"/>
            </w:pPr>
          </w:p>
          <w:p w14:paraId="0F357839" w14:textId="720098BE" w:rsidR="00B20FBA" w:rsidRDefault="00B20FBA" w:rsidP="008B1681">
            <w:pPr>
              <w:ind w:left="-108" w:right="177"/>
              <w:jc w:val="both"/>
            </w:pPr>
            <w:r>
              <w:t xml:space="preserve">Tot </w:t>
            </w:r>
            <w:r w:rsidR="00262B08">
              <w:t>dan</w:t>
            </w:r>
            <w:r>
              <w:t>!</w:t>
            </w:r>
          </w:p>
          <w:p w14:paraId="1151D909" w14:textId="77777777" w:rsidR="00B20FBA" w:rsidRPr="0088735D" w:rsidRDefault="00B20FBA" w:rsidP="008B1681">
            <w:pPr>
              <w:ind w:left="-108" w:right="177"/>
              <w:jc w:val="both"/>
              <w:rPr>
                <w:sz w:val="10"/>
                <w:szCs w:val="10"/>
              </w:rPr>
            </w:pPr>
          </w:p>
          <w:p w14:paraId="0E29BED3" w14:textId="24949077" w:rsidR="00B20FBA" w:rsidRDefault="00B20FBA" w:rsidP="003C279D">
            <w:pPr>
              <w:ind w:left="-108" w:right="177"/>
              <w:jc w:val="both"/>
            </w:pPr>
            <w:r>
              <w:t xml:space="preserve">Het Neos </w:t>
            </w:r>
            <w:proofErr w:type="spellStart"/>
            <w:r w:rsidR="00693DAF">
              <w:t>Provant</w:t>
            </w:r>
            <w:proofErr w:type="spellEnd"/>
            <w:r>
              <w:t xml:space="preserve"> Team</w:t>
            </w:r>
            <w:bookmarkStart w:id="0" w:name="_Hlk158812358"/>
          </w:p>
        </w:tc>
        <w:tc>
          <w:tcPr>
            <w:tcW w:w="5527" w:type="dxa"/>
          </w:tcPr>
          <w:p w14:paraId="37EBB16C" w14:textId="77777777" w:rsidR="00770D19" w:rsidRDefault="00770D19" w:rsidP="008B1681">
            <w:pPr>
              <w:spacing w:line="360" w:lineRule="auto"/>
              <w:ind w:left="362"/>
              <w:rPr>
                <w:rFonts w:ascii="Special Elite" w:hAnsi="Special Elite"/>
                <w:sz w:val="36"/>
                <w:szCs w:val="36"/>
              </w:rPr>
            </w:pPr>
          </w:p>
          <w:p w14:paraId="728A51E8" w14:textId="2589F0E8" w:rsidR="00B20FBA" w:rsidRPr="00D07894" w:rsidRDefault="00B20FBA" w:rsidP="008B1681">
            <w:pPr>
              <w:spacing w:line="360" w:lineRule="auto"/>
              <w:ind w:left="362"/>
              <w:rPr>
                <w:rFonts w:ascii="Special Elite" w:hAnsi="Special Elite"/>
                <w:sz w:val="10"/>
                <w:szCs w:val="10"/>
              </w:rPr>
            </w:pPr>
            <w:r>
              <w:rPr>
                <w:rFonts w:ascii="Special Elite" w:hAnsi="Special Elite"/>
                <w:sz w:val="36"/>
                <w:szCs w:val="36"/>
              </w:rPr>
              <w:t xml:space="preserve">     </w:t>
            </w:r>
          </w:p>
          <w:p w14:paraId="6DF6CCFE" w14:textId="77777777" w:rsidR="00293972" w:rsidRPr="00293972" w:rsidRDefault="00293972" w:rsidP="003C279D">
            <w:pPr>
              <w:rPr>
                <w:rFonts w:ascii="Verdana" w:hAnsi="Verdana"/>
                <w:b/>
                <w:color w:val="C00000"/>
                <w:sz w:val="10"/>
                <w:szCs w:val="10"/>
              </w:rPr>
            </w:pPr>
          </w:p>
          <w:p w14:paraId="32629F89" w14:textId="3B6D42BF" w:rsidR="003C279D" w:rsidRDefault="00693DAF" w:rsidP="003C279D">
            <w:pPr>
              <w:rPr>
                <w:rFonts w:cstheme="minorHAnsi"/>
                <w:b/>
                <w:sz w:val="24"/>
                <w:szCs w:val="24"/>
              </w:rPr>
            </w:pPr>
            <w:r>
              <w:rPr>
                <w:rFonts w:ascii="Verdana" w:hAnsi="Verdana"/>
                <w:b/>
                <w:color w:val="C00000"/>
                <w:sz w:val="24"/>
                <w:szCs w:val="24"/>
              </w:rPr>
              <w:t>WANDEL</w:t>
            </w:r>
            <w:r w:rsidR="003C279D">
              <w:rPr>
                <w:rFonts w:ascii="Verdana" w:hAnsi="Verdana"/>
                <w:b/>
                <w:color w:val="C00000"/>
                <w:sz w:val="24"/>
                <w:szCs w:val="24"/>
              </w:rPr>
              <w:t xml:space="preserve">EN </w:t>
            </w:r>
            <w:r w:rsidR="003C279D" w:rsidRPr="003C279D">
              <w:rPr>
                <w:rFonts w:ascii="Verdana" w:hAnsi="Verdana"/>
                <w:b/>
              </w:rPr>
              <w:t xml:space="preserve">- </w:t>
            </w:r>
            <w:r w:rsidR="003C279D">
              <w:rPr>
                <w:rFonts w:cstheme="minorHAnsi"/>
                <w:b/>
                <w:sz w:val="24"/>
                <w:szCs w:val="24"/>
              </w:rPr>
              <w:t>Pa</w:t>
            </w:r>
            <w:r w:rsidR="000D4CCB" w:rsidRPr="000D4CCB">
              <w:rPr>
                <w:rFonts w:cstheme="minorHAnsi"/>
                <w:b/>
                <w:sz w:val="24"/>
                <w:szCs w:val="24"/>
              </w:rPr>
              <w:t>rcours</w:t>
            </w:r>
            <w:r w:rsidR="00B20FBA" w:rsidRPr="000D4CCB">
              <w:rPr>
                <w:rFonts w:ascii="Verdana" w:hAnsi="Verdana"/>
                <w:b/>
                <w:sz w:val="24"/>
                <w:szCs w:val="24"/>
              </w:rPr>
              <w:t xml:space="preserve"> </w:t>
            </w:r>
            <w:r w:rsidR="000D4CCB" w:rsidRPr="000D4CCB">
              <w:rPr>
                <w:rFonts w:cstheme="minorHAnsi"/>
                <w:b/>
                <w:sz w:val="24"/>
                <w:szCs w:val="24"/>
              </w:rPr>
              <w:t>van 5, 8 of 1</w:t>
            </w:r>
            <w:r w:rsidR="00653B34">
              <w:rPr>
                <w:rFonts w:cstheme="minorHAnsi"/>
                <w:b/>
                <w:sz w:val="24"/>
                <w:szCs w:val="24"/>
              </w:rPr>
              <w:t>3</w:t>
            </w:r>
            <w:r w:rsidR="000D4CCB" w:rsidRPr="000D4CCB">
              <w:rPr>
                <w:rFonts w:cstheme="minorHAnsi"/>
                <w:b/>
                <w:sz w:val="24"/>
                <w:szCs w:val="24"/>
              </w:rPr>
              <w:t xml:space="preserve"> km</w:t>
            </w:r>
            <w:r w:rsidR="003C279D">
              <w:rPr>
                <w:rFonts w:cstheme="minorHAnsi"/>
                <w:b/>
                <w:sz w:val="24"/>
                <w:szCs w:val="24"/>
              </w:rPr>
              <w:t xml:space="preserve"> en </w:t>
            </w:r>
            <w:r w:rsidR="003C279D">
              <w:rPr>
                <w:rFonts w:ascii="Verdana" w:hAnsi="Verdana"/>
                <w:b/>
                <w:color w:val="C00000"/>
                <w:sz w:val="24"/>
                <w:szCs w:val="24"/>
              </w:rPr>
              <w:t xml:space="preserve">FIETSEN </w:t>
            </w:r>
            <w:r w:rsidR="00662DD1">
              <w:rPr>
                <w:rFonts w:cstheme="minorHAnsi"/>
                <w:b/>
                <w:sz w:val="24"/>
                <w:szCs w:val="24"/>
              </w:rPr>
              <w:t>- P</w:t>
            </w:r>
            <w:r w:rsidR="003C279D">
              <w:rPr>
                <w:rFonts w:cstheme="minorHAnsi"/>
                <w:b/>
                <w:sz w:val="24"/>
                <w:szCs w:val="24"/>
              </w:rPr>
              <w:t>a</w:t>
            </w:r>
            <w:r w:rsidR="003C279D" w:rsidRPr="000D4CCB">
              <w:rPr>
                <w:rFonts w:cstheme="minorHAnsi"/>
                <w:b/>
                <w:sz w:val="24"/>
                <w:szCs w:val="24"/>
              </w:rPr>
              <w:t>rcours</w:t>
            </w:r>
            <w:r w:rsidR="003C279D" w:rsidRPr="000D4CCB">
              <w:rPr>
                <w:rFonts w:ascii="Verdana" w:hAnsi="Verdana"/>
                <w:b/>
                <w:sz w:val="24"/>
                <w:szCs w:val="24"/>
              </w:rPr>
              <w:t xml:space="preserve"> </w:t>
            </w:r>
            <w:r w:rsidR="003C279D" w:rsidRPr="000D4CCB">
              <w:rPr>
                <w:rFonts w:cstheme="minorHAnsi"/>
                <w:b/>
                <w:sz w:val="24"/>
                <w:szCs w:val="24"/>
              </w:rPr>
              <w:t xml:space="preserve">van </w:t>
            </w:r>
            <w:r w:rsidR="003C279D">
              <w:rPr>
                <w:rFonts w:cstheme="minorHAnsi"/>
                <w:b/>
                <w:sz w:val="24"/>
                <w:szCs w:val="24"/>
              </w:rPr>
              <w:t xml:space="preserve">33 </w:t>
            </w:r>
            <w:r w:rsidR="003C279D" w:rsidRPr="000D4CCB">
              <w:rPr>
                <w:rFonts w:cstheme="minorHAnsi"/>
                <w:b/>
                <w:sz w:val="24"/>
                <w:szCs w:val="24"/>
              </w:rPr>
              <w:t>km</w:t>
            </w:r>
          </w:p>
          <w:p w14:paraId="59EBE65B" w14:textId="77777777" w:rsidR="00293972" w:rsidRPr="00293972" w:rsidRDefault="00293972" w:rsidP="003C279D">
            <w:pPr>
              <w:rPr>
                <w:rFonts w:cstheme="minorHAnsi"/>
                <w:b/>
                <w:sz w:val="10"/>
                <w:szCs w:val="10"/>
              </w:rPr>
            </w:pPr>
          </w:p>
          <w:p w14:paraId="5D6B3974" w14:textId="77777777" w:rsidR="00D06BE6" w:rsidRDefault="00293972" w:rsidP="003C279D">
            <w:pPr>
              <w:rPr>
                <w:rFonts w:cstheme="minorHAnsi"/>
                <w:bCs/>
                <w:sz w:val="24"/>
                <w:szCs w:val="24"/>
              </w:rPr>
            </w:pPr>
            <w:r w:rsidRPr="00293972">
              <w:rPr>
                <w:rFonts w:cstheme="minorHAnsi"/>
                <w:b/>
                <w:sz w:val="24"/>
                <w:szCs w:val="24"/>
              </w:rPr>
              <w:t>Geen gezamenlijk vertrek</w:t>
            </w:r>
            <w:r w:rsidR="00653B34">
              <w:rPr>
                <w:rFonts w:cstheme="minorHAnsi"/>
                <w:b/>
                <w:sz w:val="24"/>
                <w:szCs w:val="24"/>
              </w:rPr>
              <w:t>.</w:t>
            </w:r>
            <w:r w:rsidRPr="00293972">
              <w:rPr>
                <w:rFonts w:cstheme="minorHAnsi"/>
                <w:bCs/>
                <w:sz w:val="24"/>
                <w:szCs w:val="24"/>
              </w:rPr>
              <w:t xml:space="preserve"> </w:t>
            </w:r>
            <w:r w:rsidR="00653B34" w:rsidRPr="00BF5635">
              <w:rPr>
                <w:rFonts w:cstheme="minorHAnsi"/>
                <w:bCs/>
                <w:sz w:val="24"/>
                <w:szCs w:val="24"/>
              </w:rPr>
              <w:t xml:space="preserve">Het </w:t>
            </w:r>
            <w:r w:rsidRPr="00293972">
              <w:rPr>
                <w:rFonts w:cstheme="minorHAnsi"/>
                <w:bCs/>
                <w:sz w:val="24"/>
                <w:szCs w:val="24"/>
              </w:rPr>
              <w:t xml:space="preserve">parcours </w:t>
            </w:r>
            <w:r w:rsidR="00653B34" w:rsidRPr="00BF5635">
              <w:rPr>
                <w:rFonts w:cstheme="minorHAnsi"/>
                <w:bCs/>
                <w:sz w:val="24"/>
                <w:szCs w:val="24"/>
              </w:rPr>
              <w:t>is</w:t>
            </w:r>
            <w:r w:rsidRPr="00653B34">
              <w:rPr>
                <w:rFonts w:cstheme="minorHAnsi"/>
                <w:bCs/>
                <w:color w:val="ED0000"/>
                <w:sz w:val="24"/>
                <w:szCs w:val="24"/>
              </w:rPr>
              <w:t xml:space="preserve"> </w:t>
            </w:r>
            <w:proofErr w:type="spellStart"/>
            <w:r w:rsidRPr="00293972">
              <w:rPr>
                <w:rFonts w:cstheme="minorHAnsi"/>
                <w:bCs/>
                <w:sz w:val="24"/>
                <w:szCs w:val="24"/>
              </w:rPr>
              <w:t>afgepijld</w:t>
            </w:r>
            <w:proofErr w:type="spellEnd"/>
            <w:r w:rsidRPr="00293972">
              <w:rPr>
                <w:rFonts w:cstheme="minorHAnsi"/>
                <w:bCs/>
                <w:sz w:val="24"/>
                <w:szCs w:val="24"/>
              </w:rPr>
              <w:t xml:space="preserve"> </w:t>
            </w:r>
          </w:p>
          <w:p w14:paraId="0FDB0436" w14:textId="5E9035C2" w:rsidR="003C279D" w:rsidRDefault="00293972" w:rsidP="003C279D">
            <w:pPr>
              <w:rPr>
                <w:rFonts w:cstheme="minorHAnsi"/>
                <w:b/>
                <w:sz w:val="24"/>
                <w:szCs w:val="24"/>
              </w:rPr>
            </w:pPr>
            <w:r w:rsidRPr="00293972">
              <w:rPr>
                <w:rFonts w:cstheme="minorHAnsi"/>
                <w:bCs/>
                <w:sz w:val="24"/>
                <w:szCs w:val="24"/>
              </w:rPr>
              <w:t xml:space="preserve">of </w:t>
            </w:r>
            <w:r w:rsidR="00D06BE6" w:rsidRPr="00BF5635">
              <w:rPr>
                <w:rFonts w:cstheme="minorHAnsi"/>
                <w:bCs/>
                <w:sz w:val="24"/>
                <w:szCs w:val="24"/>
              </w:rPr>
              <w:t xml:space="preserve">(voor wandelen 13 km) </w:t>
            </w:r>
            <w:r w:rsidRPr="00BF5635">
              <w:rPr>
                <w:rFonts w:cstheme="minorHAnsi"/>
                <w:bCs/>
                <w:sz w:val="24"/>
                <w:szCs w:val="24"/>
              </w:rPr>
              <w:t xml:space="preserve">vergezeld van </w:t>
            </w:r>
            <w:r w:rsidR="00D06BE6" w:rsidRPr="00BF5635">
              <w:rPr>
                <w:rFonts w:cstheme="minorHAnsi"/>
                <w:bCs/>
                <w:sz w:val="24"/>
                <w:szCs w:val="24"/>
              </w:rPr>
              <w:t xml:space="preserve">een gedetailleerde </w:t>
            </w:r>
            <w:r w:rsidRPr="00BF5635">
              <w:rPr>
                <w:rFonts w:cstheme="minorHAnsi"/>
                <w:bCs/>
                <w:sz w:val="24"/>
                <w:szCs w:val="24"/>
              </w:rPr>
              <w:t>routebeschrijving</w:t>
            </w:r>
            <w:r>
              <w:rPr>
                <w:rFonts w:cstheme="minorHAnsi"/>
                <w:b/>
                <w:sz w:val="24"/>
                <w:szCs w:val="24"/>
              </w:rPr>
              <w:t>.</w:t>
            </w:r>
          </w:p>
          <w:p w14:paraId="3067C16C" w14:textId="77777777" w:rsidR="00293972" w:rsidRPr="00293972" w:rsidRDefault="00293972" w:rsidP="003C279D">
            <w:pPr>
              <w:rPr>
                <w:rFonts w:cstheme="minorHAnsi"/>
                <w:b/>
                <w:sz w:val="10"/>
                <w:szCs w:val="10"/>
              </w:rPr>
            </w:pPr>
          </w:p>
          <w:p w14:paraId="44A31CF7" w14:textId="3174DB2D" w:rsidR="003C279D" w:rsidRDefault="00D06BE6" w:rsidP="004A3DCD">
            <w:pPr>
              <w:rPr>
                <w:b/>
                <w:bCs/>
                <w:sz w:val="24"/>
                <w:szCs w:val="24"/>
              </w:rPr>
            </w:pPr>
            <w:r w:rsidRPr="00BF5635">
              <w:rPr>
                <w:b/>
                <w:bCs/>
                <w:sz w:val="24"/>
                <w:szCs w:val="24"/>
              </w:rPr>
              <w:t>Er zijn</w:t>
            </w:r>
            <w:r w:rsidR="000D4CCB" w:rsidRPr="00BF5635">
              <w:rPr>
                <w:b/>
                <w:bCs/>
                <w:sz w:val="24"/>
                <w:szCs w:val="24"/>
              </w:rPr>
              <w:t xml:space="preserve"> heel </w:t>
            </w:r>
            <w:r w:rsidR="000D4CCB">
              <w:rPr>
                <w:b/>
                <w:bCs/>
                <w:sz w:val="24"/>
                <w:szCs w:val="24"/>
              </w:rPr>
              <w:t>wat bezienswaardigheden</w:t>
            </w:r>
            <w:r w:rsidRPr="00D06BE6">
              <w:rPr>
                <w:b/>
                <w:bCs/>
                <w:color w:val="ED0000"/>
                <w:sz w:val="24"/>
                <w:szCs w:val="24"/>
              </w:rPr>
              <w:t>,</w:t>
            </w:r>
            <w:r w:rsidR="004A3DCD">
              <w:rPr>
                <w:b/>
                <w:bCs/>
                <w:sz w:val="24"/>
                <w:szCs w:val="24"/>
              </w:rPr>
              <w:t xml:space="preserve"> zoals</w:t>
            </w:r>
            <w:r w:rsidR="003C279D">
              <w:rPr>
                <w:b/>
                <w:bCs/>
                <w:sz w:val="24"/>
                <w:szCs w:val="24"/>
              </w:rPr>
              <w:t xml:space="preserve"> :</w:t>
            </w:r>
          </w:p>
          <w:p w14:paraId="66BBC68F" w14:textId="77777777" w:rsidR="00662DD1" w:rsidRPr="00662DD1" w:rsidRDefault="00662DD1" w:rsidP="004A3DCD">
            <w:pPr>
              <w:rPr>
                <w:b/>
                <w:bCs/>
                <w:sz w:val="6"/>
                <w:szCs w:val="6"/>
              </w:rPr>
            </w:pPr>
          </w:p>
          <w:p w14:paraId="5D173576" w14:textId="6A625DD4" w:rsidR="003C279D" w:rsidRDefault="003C279D" w:rsidP="004A3DCD">
            <w:pPr>
              <w:rPr>
                <w:sz w:val="24"/>
                <w:szCs w:val="24"/>
              </w:rPr>
            </w:pPr>
            <w:r>
              <w:rPr>
                <w:b/>
                <w:bCs/>
                <w:sz w:val="24"/>
                <w:szCs w:val="24"/>
              </w:rPr>
              <w:t>Het</w:t>
            </w:r>
            <w:r w:rsidR="000D4CCB" w:rsidRPr="003F6F9A">
              <w:rPr>
                <w:b/>
                <w:bCs/>
                <w:sz w:val="24"/>
                <w:szCs w:val="24"/>
              </w:rPr>
              <w:t xml:space="preserve"> </w:t>
            </w:r>
            <w:r w:rsidR="000D4CCB">
              <w:rPr>
                <w:b/>
                <w:bCs/>
                <w:sz w:val="24"/>
                <w:szCs w:val="24"/>
              </w:rPr>
              <w:t>p</w:t>
            </w:r>
            <w:r w:rsidR="000D4CCB" w:rsidRPr="003F6F9A">
              <w:rPr>
                <w:b/>
                <w:bCs/>
                <w:sz w:val="24"/>
                <w:szCs w:val="24"/>
              </w:rPr>
              <w:t>ark van Brasschaat</w:t>
            </w:r>
            <w:r w:rsidR="00D06BE6" w:rsidRPr="00D06BE6">
              <w:rPr>
                <w:b/>
                <w:bCs/>
                <w:color w:val="ED0000"/>
                <w:sz w:val="24"/>
                <w:szCs w:val="24"/>
              </w:rPr>
              <w:t>,</w:t>
            </w:r>
            <w:r w:rsidR="000D4CCB">
              <w:rPr>
                <w:b/>
                <w:bCs/>
                <w:sz w:val="24"/>
                <w:szCs w:val="24"/>
              </w:rPr>
              <w:t xml:space="preserve"> </w:t>
            </w:r>
            <w:r w:rsidR="004A3DCD" w:rsidRPr="00BF5635">
              <w:rPr>
                <w:sz w:val="24"/>
                <w:szCs w:val="24"/>
              </w:rPr>
              <w:t>dat</w:t>
            </w:r>
            <w:r w:rsidR="004A3DCD">
              <w:rPr>
                <w:b/>
                <w:bCs/>
                <w:sz w:val="24"/>
                <w:szCs w:val="24"/>
              </w:rPr>
              <w:t xml:space="preserve"> </w:t>
            </w:r>
            <w:r w:rsidR="000D4CCB">
              <w:rPr>
                <w:sz w:val="24"/>
                <w:szCs w:val="24"/>
              </w:rPr>
              <w:t xml:space="preserve">150 ha groot </w:t>
            </w:r>
            <w:r w:rsidR="004A3DCD">
              <w:rPr>
                <w:sz w:val="24"/>
                <w:szCs w:val="24"/>
              </w:rPr>
              <w:t xml:space="preserve">is </w:t>
            </w:r>
            <w:r w:rsidR="000D4CCB">
              <w:rPr>
                <w:sz w:val="24"/>
                <w:szCs w:val="24"/>
              </w:rPr>
              <w:t>en 15 km dreven</w:t>
            </w:r>
            <w:r w:rsidR="004A3DCD">
              <w:rPr>
                <w:sz w:val="24"/>
                <w:szCs w:val="24"/>
              </w:rPr>
              <w:t xml:space="preserve"> telt met </w:t>
            </w:r>
            <w:r w:rsidR="000D4CCB">
              <w:rPr>
                <w:sz w:val="24"/>
                <w:szCs w:val="24"/>
              </w:rPr>
              <w:t>heel wat historisch erfgoed</w:t>
            </w:r>
            <w:r w:rsidR="004A3DCD">
              <w:rPr>
                <w:sz w:val="24"/>
                <w:szCs w:val="24"/>
              </w:rPr>
              <w:t xml:space="preserve">. </w:t>
            </w:r>
          </w:p>
          <w:p w14:paraId="4981351D" w14:textId="77777777" w:rsidR="00662DD1" w:rsidRPr="00662DD1" w:rsidRDefault="00662DD1" w:rsidP="004A3DCD">
            <w:pPr>
              <w:rPr>
                <w:sz w:val="6"/>
                <w:szCs w:val="6"/>
              </w:rPr>
            </w:pPr>
          </w:p>
          <w:p w14:paraId="42F1091B" w14:textId="6B092A7B" w:rsidR="003C279D" w:rsidRDefault="000D4CCB" w:rsidP="004A3DCD">
            <w:pPr>
              <w:rPr>
                <w:sz w:val="24"/>
                <w:szCs w:val="24"/>
              </w:rPr>
            </w:pPr>
            <w:r w:rsidRPr="0087357B">
              <w:rPr>
                <w:b/>
                <w:bCs/>
                <w:sz w:val="24"/>
                <w:szCs w:val="24"/>
              </w:rPr>
              <w:t xml:space="preserve">De </w:t>
            </w:r>
            <w:r w:rsidR="00B45FFD">
              <w:rPr>
                <w:b/>
                <w:bCs/>
                <w:sz w:val="24"/>
                <w:szCs w:val="24"/>
              </w:rPr>
              <w:t>O</w:t>
            </w:r>
            <w:r w:rsidRPr="0087357B">
              <w:rPr>
                <w:b/>
                <w:bCs/>
                <w:sz w:val="24"/>
                <w:szCs w:val="24"/>
              </w:rPr>
              <w:t>belisk</w:t>
            </w:r>
            <w:r w:rsidR="004A3DCD">
              <w:rPr>
                <w:b/>
                <w:bCs/>
                <w:sz w:val="24"/>
                <w:szCs w:val="24"/>
              </w:rPr>
              <w:t xml:space="preserve">, </w:t>
            </w:r>
            <w:r>
              <w:rPr>
                <w:sz w:val="24"/>
                <w:szCs w:val="24"/>
              </w:rPr>
              <w:t xml:space="preserve">een majestueus monument van de hand van de Italiaanse beeldhouwer </w:t>
            </w:r>
            <w:proofErr w:type="spellStart"/>
            <w:r>
              <w:rPr>
                <w:sz w:val="24"/>
                <w:szCs w:val="24"/>
              </w:rPr>
              <w:t>della</w:t>
            </w:r>
            <w:proofErr w:type="spellEnd"/>
            <w:r>
              <w:rPr>
                <w:sz w:val="24"/>
                <w:szCs w:val="24"/>
              </w:rPr>
              <w:t xml:space="preserve"> </w:t>
            </w:r>
            <w:proofErr w:type="spellStart"/>
            <w:r>
              <w:rPr>
                <w:sz w:val="24"/>
                <w:szCs w:val="24"/>
              </w:rPr>
              <w:t>Casa</w:t>
            </w:r>
            <w:proofErr w:type="spellEnd"/>
            <w:r>
              <w:rPr>
                <w:sz w:val="24"/>
                <w:szCs w:val="24"/>
              </w:rPr>
              <w:t xml:space="preserve">. </w:t>
            </w:r>
          </w:p>
          <w:p w14:paraId="218E103E" w14:textId="77777777" w:rsidR="00662DD1" w:rsidRPr="00662DD1" w:rsidRDefault="00662DD1" w:rsidP="004A3DCD">
            <w:pPr>
              <w:rPr>
                <w:sz w:val="6"/>
                <w:szCs w:val="6"/>
              </w:rPr>
            </w:pPr>
          </w:p>
          <w:p w14:paraId="2BBBD906" w14:textId="59AFA86B" w:rsidR="003C279D" w:rsidRDefault="004A3DCD" w:rsidP="004A3DCD">
            <w:pPr>
              <w:rPr>
                <w:sz w:val="24"/>
                <w:szCs w:val="24"/>
              </w:rPr>
            </w:pPr>
            <w:r w:rsidRPr="002F0E00">
              <w:rPr>
                <w:b/>
                <w:bCs/>
                <w:sz w:val="24"/>
                <w:szCs w:val="24"/>
              </w:rPr>
              <w:t>De Peperbus</w:t>
            </w:r>
            <w:r>
              <w:rPr>
                <w:b/>
                <w:bCs/>
                <w:sz w:val="24"/>
                <w:szCs w:val="24"/>
              </w:rPr>
              <w:t xml:space="preserve">, </w:t>
            </w:r>
            <w:r>
              <w:rPr>
                <w:sz w:val="24"/>
                <w:szCs w:val="24"/>
              </w:rPr>
              <w:t xml:space="preserve">een jachtpaviljoen uit 1912 met in rechte lijn zicht op het kasteel. </w:t>
            </w:r>
          </w:p>
          <w:p w14:paraId="61211BC6" w14:textId="77777777" w:rsidR="00662DD1" w:rsidRPr="00662DD1" w:rsidRDefault="00662DD1" w:rsidP="004A3DCD">
            <w:pPr>
              <w:rPr>
                <w:sz w:val="6"/>
                <w:szCs w:val="6"/>
              </w:rPr>
            </w:pPr>
          </w:p>
          <w:p w14:paraId="22E31442" w14:textId="77777777" w:rsidR="00662DD1" w:rsidRPr="00662DD1" w:rsidRDefault="00662DD1" w:rsidP="004A3DCD">
            <w:pPr>
              <w:rPr>
                <w:sz w:val="6"/>
                <w:szCs w:val="6"/>
              </w:rPr>
            </w:pPr>
          </w:p>
          <w:p w14:paraId="7360DEB8" w14:textId="77777777" w:rsidR="006E6FEF" w:rsidRPr="00BF5635" w:rsidRDefault="003C279D" w:rsidP="004A3DCD">
            <w:pPr>
              <w:rPr>
                <w:sz w:val="24"/>
                <w:szCs w:val="24"/>
              </w:rPr>
            </w:pPr>
            <w:r>
              <w:rPr>
                <w:sz w:val="24"/>
                <w:szCs w:val="24"/>
              </w:rPr>
              <w:t>N</w:t>
            </w:r>
            <w:r w:rsidR="004A3DCD">
              <w:rPr>
                <w:sz w:val="24"/>
                <w:szCs w:val="24"/>
              </w:rPr>
              <w:t>a</w:t>
            </w:r>
            <w:r>
              <w:rPr>
                <w:sz w:val="24"/>
                <w:szCs w:val="24"/>
              </w:rPr>
              <w:t xml:space="preserve">tuurdomein </w:t>
            </w:r>
            <w:proofErr w:type="spellStart"/>
            <w:r w:rsidRPr="003C279D">
              <w:rPr>
                <w:b/>
                <w:bCs/>
                <w:sz w:val="24"/>
                <w:szCs w:val="24"/>
              </w:rPr>
              <w:t>Vo</w:t>
            </w:r>
            <w:r w:rsidR="004A3DCD" w:rsidRPr="002F0E00">
              <w:rPr>
                <w:b/>
                <w:bCs/>
                <w:sz w:val="24"/>
                <w:szCs w:val="24"/>
              </w:rPr>
              <w:t>rdenstein</w:t>
            </w:r>
            <w:proofErr w:type="spellEnd"/>
            <w:r w:rsidR="00401045">
              <w:rPr>
                <w:b/>
                <w:bCs/>
                <w:sz w:val="24"/>
                <w:szCs w:val="24"/>
              </w:rPr>
              <w:t>,</w:t>
            </w:r>
            <w:r w:rsidR="004A3DCD">
              <w:rPr>
                <w:b/>
                <w:bCs/>
                <w:sz w:val="24"/>
                <w:szCs w:val="24"/>
              </w:rPr>
              <w:t xml:space="preserve"> </w:t>
            </w:r>
            <w:r w:rsidR="004A3DCD">
              <w:rPr>
                <w:sz w:val="24"/>
                <w:szCs w:val="24"/>
              </w:rPr>
              <w:t>ontst</w:t>
            </w:r>
            <w:r>
              <w:rPr>
                <w:sz w:val="24"/>
                <w:szCs w:val="24"/>
              </w:rPr>
              <w:t>aan</w:t>
            </w:r>
            <w:r w:rsidR="004A3DCD">
              <w:rPr>
                <w:sz w:val="24"/>
                <w:szCs w:val="24"/>
              </w:rPr>
              <w:t xml:space="preserve"> in de 14de eeuw als een ‘hof van </w:t>
            </w:r>
            <w:proofErr w:type="spellStart"/>
            <w:r w:rsidR="004A3DCD">
              <w:rPr>
                <w:sz w:val="24"/>
                <w:szCs w:val="24"/>
              </w:rPr>
              <w:t>plaisantie</w:t>
            </w:r>
            <w:proofErr w:type="spellEnd"/>
            <w:r w:rsidR="004A3DCD">
              <w:rPr>
                <w:sz w:val="24"/>
                <w:szCs w:val="24"/>
              </w:rPr>
              <w:t xml:space="preserve">’, een lusthof voor gegoede Antwerpenaars. De oranjerie is gebouwd rond 1800 in </w:t>
            </w:r>
            <w:proofErr w:type="spellStart"/>
            <w:r w:rsidR="004A3DCD">
              <w:rPr>
                <w:sz w:val="24"/>
                <w:szCs w:val="24"/>
              </w:rPr>
              <w:t>neo-klassieke</w:t>
            </w:r>
            <w:proofErr w:type="spellEnd"/>
            <w:r w:rsidR="004A3DCD">
              <w:rPr>
                <w:sz w:val="24"/>
                <w:szCs w:val="24"/>
              </w:rPr>
              <w:t xml:space="preserve"> stijl en werd gebruikt om vorstgevoelige planten zoals sinaasappelbomen in de winter te beschermen. De tuin toont een prachtige verzameling planten en voorbeeldtuinen</w:t>
            </w:r>
            <w:r w:rsidR="006E6FEF" w:rsidRPr="006E6FEF">
              <w:rPr>
                <w:color w:val="ED0000"/>
                <w:sz w:val="24"/>
                <w:szCs w:val="24"/>
              </w:rPr>
              <w:t xml:space="preserve">, </w:t>
            </w:r>
            <w:r w:rsidR="006E6FEF" w:rsidRPr="00BF5635">
              <w:rPr>
                <w:sz w:val="24"/>
                <w:szCs w:val="24"/>
              </w:rPr>
              <w:t>met</w:t>
            </w:r>
            <w:r w:rsidR="004A3DCD" w:rsidRPr="00BF5635">
              <w:rPr>
                <w:sz w:val="24"/>
                <w:szCs w:val="24"/>
              </w:rPr>
              <w:t xml:space="preserve"> </w:t>
            </w:r>
            <w:r w:rsidR="006E6FEF" w:rsidRPr="00BF5635">
              <w:rPr>
                <w:sz w:val="24"/>
                <w:szCs w:val="24"/>
              </w:rPr>
              <w:t>i</w:t>
            </w:r>
            <w:r w:rsidR="004A3DCD" w:rsidRPr="00BF5635">
              <w:rPr>
                <w:sz w:val="24"/>
                <w:szCs w:val="24"/>
              </w:rPr>
              <w:t>n de zomer een schitterende collectie dahlia’s.</w:t>
            </w:r>
            <w:r w:rsidRPr="00BF5635">
              <w:rPr>
                <w:sz w:val="24"/>
                <w:szCs w:val="24"/>
              </w:rPr>
              <w:t xml:space="preserve"> </w:t>
            </w:r>
          </w:p>
          <w:p w14:paraId="636131BB" w14:textId="136258D0" w:rsidR="00D06BE6" w:rsidRPr="00BF5635" w:rsidRDefault="00D06BE6" w:rsidP="004A3DCD">
            <w:pPr>
              <w:rPr>
                <w:i/>
                <w:iCs/>
                <w:sz w:val="24"/>
                <w:szCs w:val="24"/>
              </w:rPr>
            </w:pPr>
            <w:r w:rsidRPr="00BF5635">
              <w:rPr>
                <w:i/>
                <w:iCs/>
                <w:sz w:val="24"/>
                <w:szCs w:val="24"/>
              </w:rPr>
              <w:t>(Enkel de wandeling van 13 km passeert</w:t>
            </w:r>
            <w:r w:rsidR="006E6FEF" w:rsidRPr="00BF5635">
              <w:rPr>
                <w:i/>
                <w:iCs/>
                <w:sz w:val="24"/>
                <w:szCs w:val="24"/>
              </w:rPr>
              <w:t xml:space="preserve"> </w:t>
            </w:r>
            <w:r w:rsidRPr="00BF5635">
              <w:rPr>
                <w:i/>
                <w:iCs/>
                <w:sz w:val="24"/>
                <w:szCs w:val="24"/>
              </w:rPr>
              <w:t>hier)</w:t>
            </w:r>
            <w:r w:rsidR="00BF5635">
              <w:rPr>
                <w:i/>
                <w:iCs/>
                <w:sz w:val="24"/>
                <w:szCs w:val="24"/>
              </w:rPr>
              <w:t>.</w:t>
            </w:r>
          </w:p>
          <w:p w14:paraId="43DFB666" w14:textId="77777777" w:rsidR="00662DD1" w:rsidRPr="00662DD1" w:rsidRDefault="00662DD1" w:rsidP="004A3DCD">
            <w:pPr>
              <w:rPr>
                <w:sz w:val="6"/>
                <w:szCs w:val="6"/>
              </w:rPr>
            </w:pPr>
          </w:p>
          <w:p w14:paraId="5CFC8F05" w14:textId="77777777" w:rsidR="003C279D" w:rsidRDefault="004A3DCD" w:rsidP="004A3DCD">
            <w:pPr>
              <w:rPr>
                <w:sz w:val="24"/>
                <w:szCs w:val="24"/>
              </w:rPr>
            </w:pPr>
            <w:r w:rsidRPr="008B6AE3">
              <w:rPr>
                <w:b/>
                <w:bCs/>
                <w:sz w:val="24"/>
                <w:szCs w:val="24"/>
              </w:rPr>
              <w:t>Het Peerdsbos</w:t>
            </w:r>
            <w:r w:rsidR="003C279D">
              <w:rPr>
                <w:b/>
                <w:bCs/>
                <w:sz w:val="24"/>
                <w:szCs w:val="24"/>
              </w:rPr>
              <w:t xml:space="preserve">, </w:t>
            </w:r>
            <w:r>
              <w:rPr>
                <w:sz w:val="24"/>
                <w:szCs w:val="24"/>
              </w:rPr>
              <w:t xml:space="preserve">vanaf 1280 eigendom van het Sint-Elisabethgasthuis in Antwerpen. </w:t>
            </w:r>
            <w:r w:rsidR="003C279D">
              <w:rPr>
                <w:sz w:val="24"/>
                <w:szCs w:val="24"/>
              </w:rPr>
              <w:t>i</w:t>
            </w:r>
            <w:r>
              <w:rPr>
                <w:sz w:val="24"/>
                <w:szCs w:val="24"/>
              </w:rPr>
              <w:t xml:space="preserve">n 1936 werd het als landschap geklasseerd. In 2007 verkocht het OCMW van Antwerpen het grootste deel aan het Agentschap voor Natuur en Bos. Het is nu 149 ha groot, waarvan 83 ha op grondgebied van Brasschaat. </w:t>
            </w:r>
          </w:p>
          <w:p w14:paraId="5D9FF812" w14:textId="77777777" w:rsidR="00662DD1" w:rsidRPr="00662DD1" w:rsidRDefault="00662DD1" w:rsidP="004A3DCD">
            <w:pPr>
              <w:rPr>
                <w:sz w:val="6"/>
                <w:szCs w:val="6"/>
              </w:rPr>
            </w:pPr>
          </w:p>
          <w:p w14:paraId="4AF34AFF" w14:textId="41B1CC6F" w:rsidR="004A3DCD" w:rsidRPr="003F6F9A" w:rsidRDefault="004A3DCD" w:rsidP="004A3DCD">
            <w:pPr>
              <w:rPr>
                <w:sz w:val="24"/>
                <w:szCs w:val="24"/>
              </w:rPr>
            </w:pPr>
            <w:r w:rsidRPr="008B6AE3">
              <w:rPr>
                <w:b/>
                <w:bCs/>
                <w:sz w:val="24"/>
                <w:szCs w:val="24"/>
              </w:rPr>
              <w:t>Het Kasteel</w:t>
            </w:r>
            <w:r>
              <w:rPr>
                <w:sz w:val="24"/>
                <w:szCs w:val="24"/>
              </w:rPr>
              <w:t xml:space="preserve"> dateert van 1872. In 1949 kocht de gemeente het park met het kasteel en stelde het open voor het publiek. Nu is het een feest- en vergaderlocatie.</w:t>
            </w:r>
          </w:p>
          <w:p w14:paraId="0DA00C86" w14:textId="37C356C8" w:rsidR="004A3DCD" w:rsidRPr="00C64617" w:rsidRDefault="004A3DCD" w:rsidP="000D4CCB"/>
        </w:tc>
        <w:tc>
          <w:tcPr>
            <w:tcW w:w="5393" w:type="dxa"/>
          </w:tcPr>
          <w:p w14:paraId="139919F0" w14:textId="27035BBB" w:rsidR="00304189" w:rsidRPr="00304189" w:rsidRDefault="00B20FBA" w:rsidP="005B69BD">
            <w:pPr>
              <w:spacing w:line="360" w:lineRule="auto"/>
              <w:ind w:firstLine="15"/>
              <w:rPr>
                <w:rFonts w:ascii="Verdana" w:hAnsi="Verdana"/>
                <w:b/>
                <w:sz w:val="10"/>
                <w:szCs w:val="10"/>
              </w:rPr>
            </w:pPr>
            <w:r w:rsidRPr="00C64617">
              <w:rPr>
                <w:rFonts w:ascii="Source Sans Pro" w:hAnsi="Source Sans Pro"/>
              </w:rPr>
              <w:t xml:space="preserve">        </w:t>
            </w:r>
            <w:r w:rsidRPr="00C64617">
              <w:rPr>
                <w:rFonts w:ascii="Verdana" w:hAnsi="Verdana"/>
                <w:b/>
                <w:sz w:val="24"/>
                <w:szCs w:val="24"/>
              </w:rPr>
              <w:t xml:space="preserve">    </w:t>
            </w:r>
          </w:p>
          <w:p w14:paraId="70280A47" w14:textId="5893BAED" w:rsidR="00B20FBA" w:rsidRPr="002E35D4" w:rsidRDefault="006D4001" w:rsidP="008B1681">
            <w:pPr>
              <w:spacing w:after="120"/>
              <w:jc w:val="both"/>
              <w:rPr>
                <w:rFonts w:ascii="Source Sans Pro" w:hAnsi="Source Sans Pro"/>
                <w:sz w:val="10"/>
                <w:szCs w:val="10"/>
              </w:rPr>
            </w:pPr>
            <w:r>
              <w:rPr>
                <w:rFonts w:ascii="Verdana" w:hAnsi="Verdana"/>
                <w:b/>
                <w:sz w:val="20"/>
                <w:szCs w:val="20"/>
              </w:rPr>
              <w:t xml:space="preserve">        </w:t>
            </w:r>
            <w:r w:rsidR="00CD62C8">
              <w:rPr>
                <w:noProof/>
              </w:rPr>
              <w:drawing>
                <wp:anchor distT="0" distB="0" distL="114300" distR="114300" simplePos="0" relativeHeight="251659264" behindDoc="0" locked="0" layoutInCell="1" allowOverlap="1" wp14:anchorId="6FE8E103" wp14:editId="540D3037">
                  <wp:simplePos x="0" y="0"/>
                  <wp:positionH relativeFrom="column">
                    <wp:posOffset>-635</wp:posOffset>
                  </wp:positionH>
                  <wp:positionV relativeFrom="paragraph">
                    <wp:posOffset>232410</wp:posOffset>
                  </wp:positionV>
                  <wp:extent cx="1440000" cy="1080000"/>
                  <wp:effectExtent l="0" t="0" r="8255" b="6350"/>
                  <wp:wrapThrough wrapText="bothSides">
                    <wp:wrapPolygon edited="0">
                      <wp:start x="0" y="0"/>
                      <wp:lineTo x="0" y="21346"/>
                      <wp:lineTo x="21438" y="21346"/>
                      <wp:lineTo x="21438" y="0"/>
                      <wp:lineTo x="0" y="0"/>
                    </wp:wrapPolygon>
                  </wp:wrapThrough>
                  <wp:docPr id="17148597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anchor>
              </w:drawing>
            </w:r>
            <w:r w:rsidR="00B20FBA">
              <w:rPr>
                <w:rFonts w:ascii="Verdana" w:hAnsi="Verdana"/>
                <w:b/>
                <w:sz w:val="24"/>
                <w:szCs w:val="24"/>
              </w:rPr>
              <w:t xml:space="preserve">        </w:t>
            </w:r>
          </w:p>
          <w:p w14:paraId="4B1F3822" w14:textId="77777777" w:rsidR="00B20FBA" w:rsidRDefault="00B20FBA" w:rsidP="008B1681">
            <w:pPr>
              <w:pStyle w:val="Lijstalinea"/>
              <w:rPr>
                <w:rFonts w:ascii="Source Sans Pro" w:hAnsi="Source Sans Pro"/>
                <w:b/>
                <w:bCs/>
                <w:sz w:val="10"/>
                <w:szCs w:val="10"/>
              </w:rPr>
            </w:pPr>
          </w:p>
          <w:p w14:paraId="480CF248" w14:textId="77777777" w:rsidR="00B20FBA" w:rsidRPr="00887AB3" w:rsidRDefault="00B20FBA" w:rsidP="008B1681">
            <w:pPr>
              <w:pStyle w:val="Lijstalinea"/>
              <w:rPr>
                <w:rFonts w:ascii="Source Sans Pro" w:hAnsi="Source Sans Pro"/>
                <w:b/>
                <w:sz w:val="10"/>
                <w:szCs w:val="10"/>
              </w:rPr>
            </w:pPr>
          </w:p>
          <w:p w14:paraId="4A62E6B3" w14:textId="19C8D68F" w:rsidR="00094274" w:rsidRDefault="006E6FEF" w:rsidP="008B1681">
            <w:pPr>
              <w:jc w:val="center"/>
              <w:rPr>
                <w:rFonts w:ascii="Verdana" w:hAnsi="Verdana"/>
                <w:b/>
                <w:sz w:val="18"/>
                <w:szCs w:val="18"/>
              </w:rPr>
            </w:pPr>
            <w:r>
              <w:rPr>
                <w:noProof/>
              </w:rPr>
              <w:drawing>
                <wp:anchor distT="0" distB="0" distL="114300" distR="114300" simplePos="0" relativeHeight="251661312" behindDoc="1" locked="0" layoutInCell="1" allowOverlap="1" wp14:anchorId="4505A9C0" wp14:editId="60C3031A">
                  <wp:simplePos x="0" y="0"/>
                  <wp:positionH relativeFrom="margin">
                    <wp:posOffset>1782445</wp:posOffset>
                  </wp:positionH>
                  <wp:positionV relativeFrom="paragraph">
                    <wp:posOffset>70485</wp:posOffset>
                  </wp:positionV>
                  <wp:extent cx="1295400" cy="971550"/>
                  <wp:effectExtent l="0" t="9525" r="9525" b="9525"/>
                  <wp:wrapTight wrapText="bothSides">
                    <wp:wrapPolygon edited="0">
                      <wp:start x="-159" y="21388"/>
                      <wp:lineTo x="21441" y="21388"/>
                      <wp:lineTo x="21441" y="212"/>
                      <wp:lineTo x="-159" y="212"/>
                      <wp:lineTo x="-159" y="21388"/>
                    </wp:wrapPolygon>
                  </wp:wrapTight>
                  <wp:docPr id="4126706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2954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FBA">
              <w:rPr>
                <w:rFonts w:ascii="Verdana" w:hAnsi="Verdana"/>
                <w:b/>
                <w:sz w:val="18"/>
                <w:szCs w:val="18"/>
              </w:rPr>
              <w:t xml:space="preserve">        </w:t>
            </w:r>
          </w:p>
          <w:p w14:paraId="1837567F" w14:textId="398A6E68" w:rsidR="00242B37" w:rsidRDefault="00B20FBA" w:rsidP="008B1681">
            <w:pPr>
              <w:jc w:val="center"/>
              <w:rPr>
                <w:rFonts w:ascii="Verdana" w:hAnsi="Verdana"/>
                <w:b/>
                <w:sz w:val="18"/>
                <w:szCs w:val="18"/>
              </w:rPr>
            </w:pPr>
            <w:r>
              <w:rPr>
                <w:rFonts w:ascii="Verdana" w:hAnsi="Verdana"/>
                <w:b/>
                <w:sz w:val="18"/>
                <w:szCs w:val="18"/>
              </w:rPr>
              <w:t xml:space="preserve">                     </w:t>
            </w:r>
          </w:p>
          <w:p w14:paraId="7D29F4B8" w14:textId="28F9FF6E" w:rsidR="00CD62C8" w:rsidRDefault="00242B37" w:rsidP="008B1681">
            <w:pPr>
              <w:jc w:val="center"/>
              <w:rPr>
                <w:rFonts w:ascii="Verdana" w:hAnsi="Verdana"/>
                <w:b/>
                <w:sz w:val="18"/>
                <w:szCs w:val="18"/>
              </w:rPr>
            </w:pPr>
            <w:r>
              <w:rPr>
                <w:rFonts w:ascii="Verdana" w:hAnsi="Verdana"/>
                <w:b/>
                <w:sz w:val="18"/>
                <w:szCs w:val="18"/>
              </w:rPr>
              <w:t xml:space="preserve">                                         </w:t>
            </w:r>
          </w:p>
          <w:p w14:paraId="494B1DC3" w14:textId="7F307076" w:rsidR="00CD62C8" w:rsidRDefault="00CD62C8" w:rsidP="008B1681">
            <w:pPr>
              <w:jc w:val="center"/>
              <w:rPr>
                <w:rFonts w:ascii="Verdana" w:hAnsi="Verdana"/>
                <w:b/>
                <w:sz w:val="18"/>
                <w:szCs w:val="18"/>
              </w:rPr>
            </w:pPr>
          </w:p>
          <w:p w14:paraId="5BB4D16D" w14:textId="2F06D526" w:rsidR="00CD62C8" w:rsidRDefault="00CD62C8" w:rsidP="008B1681">
            <w:pPr>
              <w:jc w:val="center"/>
              <w:rPr>
                <w:rFonts w:ascii="Verdana" w:hAnsi="Verdana"/>
                <w:b/>
                <w:sz w:val="18"/>
                <w:szCs w:val="18"/>
              </w:rPr>
            </w:pPr>
          </w:p>
          <w:p w14:paraId="37A929DA" w14:textId="626EFFDE" w:rsidR="00CD62C8" w:rsidRDefault="00CD62C8" w:rsidP="008B1681">
            <w:pPr>
              <w:jc w:val="center"/>
              <w:rPr>
                <w:rFonts w:ascii="Verdana" w:hAnsi="Verdana"/>
                <w:b/>
                <w:sz w:val="18"/>
                <w:szCs w:val="18"/>
              </w:rPr>
            </w:pPr>
          </w:p>
          <w:p w14:paraId="69C7D450" w14:textId="7A673855" w:rsidR="00CD62C8" w:rsidRDefault="00CD62C8" w:rsidP="008B1681">
            <w:pPr>
              <w:jc w:val="center"/>
              <w:rPr>
                <w:rFonts w:ascii="Verdana" w:hAnsi="Verdana"/>
                <w:b/>
                <w:sz w:val="18"/>
                <w:szCs w:val="18"/>
              </w:rPr>
            </w:pPr>
          </w:p>
          <w:p w14:paraId="65095A16" w14:textId="7A93F249" w:rsidR="00CD62C8" w:rsidRDefault="00CD62C8" w:rsidP="008B1681">
            <w:pPr>
              <w:jc w:val="center"/>
              <w:rPr>
                <w:rFonts w:ascii="Verdana" w:hAnsi="Verdana"/>
                <w:b/>
                <w:sz w:val="18"/>
                <w:szCs w:val="18"/>
              </w:rPr>
            </w:pPr>
          </w:p>
          <w:p w14:paraId="3BAD25DF" w14:textId="666198F0" w:rsidR="00CD62C8" w:rsidRDefault="00CD62C8" w:rsidP="008B1681">
            <w:pPr>
              <w:jc w:val="center"/>
              <w:rPr>
                <w:rFonts w:ascii="Verdana" w:hAnsi="Verdana"/>
                <w:b/>
                <w:sz w:val="18"/>
                <w:szCs w:val="18"/>
              </w:rPr>
            </w:pPr>
          </w:p>
          <w:p w14:paraId="251D6970" w14:textId="0B2B0453" w:rsidR="00CD62C8" w:rsidRDefault="00CD62C8" w:rsidP="008B1681">
            <w:pPr>
              <w:jc w:val="center"/>
              <w:rPr>
                <w:rFonts w:ascii="Verdana" w:hAnsi="Verdana"/>
                <w:b/>
                <w:sz w:val="18"/>
                <w:szCs w:val="18"/>
              </w:rPr>
            </w:pPr>
          </w:p>
          <w:p w14:paraId="06E498E6" w14:textId="172E8C9D" w:rsidR="00CD62C8" w:rsidRDefault="00CD62C8" w:rsidP="008B1681">
            <w:pPr>
              <w:jc w:val="center"/>
              <w:rPr>
                <w:rFonts w:ascii="Verdana" w:hAnsi="Verdana"/>
                <w:b/>
                <w:sz w:val="18"/>
                <w:szCs w:val="18"/>
              </w:rPr>
            </w:pPr>
          </w:p>
          <w:p w14:paraId="120972C9" w14:textId="1EC5895D" w:rsidR="00CD62C8" w:rsidRDefault="006E6FEF" w:rsidP="008B1681">
            <w:pPr>
              <w:jc w:val="center"/>
              <w:rPr>
                <w:rFonts w:ascii="Verdana" w:hAnsi="Verdana"/>
                <w:b/>
                <w:sz w:val="18"/>
                <w:szCs w:val="18"/>
              </w:rPr>
            </w:pPr>
            <w:r>
              <w:rPr>
                <w:noProof/>
              </w:rPr>
              <w:drawing>
                <wp:anchor distT="0" distB="0" distL="114300" distR="114300" simplePos="0" relativeHeight="251663360" behindDoc="1" locked="0" layoutInCell="1" allowOverlap="1" wp14:anchorId="5F62CD93" wp14:editId="5AF2157E">
                  <wp:simplePos x="0" y="0"/>
                  <wp:positionH relativeFrom="column">
                    <wp:posOffset>903605</wp:posOffset>
                  </wp:positionH>
                  <wp:positionV relativeFrom="paragraph">
                    <wp:posOffset>88265</wp:posOffset>
                  </wp:positionV>
                  <wp:extent cx="1439545" cy="1079500"/>
                  <wp:effectExtent l="8573" t="0" r="0" b="0"/>
                  <wp:wrapTight wrapText="bothSides">
                    <wp:wrapPolygon edited="0">
                      <wp:start x="129" y="21772"/>
                      <wp:lineTo x="21281" y="21772"/>
                      <wp:lineTo x="21281" y="426"/>
                      <wp:lineTo x="129" y="426"/>
                      <wp:lineTo x="129" y="21772"/>
                    </wp:wrapPolygon>
                  </wp:wrapTight>
                  <wp:docPr id="8899475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39545" cy="1079500"/>
                          </a:xfrm>
                          <a:prstGeom prst="rect">
                            <a:avLst/>
                          </a:prstGeom>
                          <a:noFill/>
                          <a:ln>
                            <a:noFill/>
                          </a:ln>
                        </pic:spPr>
                      </pic:pic>
                    </a:graphicData>
                  </a:graphic>
                </wp:anchor>
              </w:drawing>
            </w:r>
          </w:p>
          <w:p w14:paraId="095CB88C" w14:textId="68C3133A" w:rsidR="00CD62C8" w:rsidRDefault="00CD62C8" w:rsidP="008B1681">
            <w:pPr>
              <w:jc w:val="center"/>
              <w:rPr>
                <w:rFonts w:ascii="Verdana" w:hAnsi="Verdana"/>
                <w:b/>
                <w:sz w:val="18"/>
                <w:szCs w:val="18"/>
              </w:rPr>
            </w:pPr>
          </w:p>
          <w:p w14:paraId="0E0D490D" w14:textId="2C797F5E" w:rsidR="00CD62C8" w:rsidRDefault="00CD62C8" w:rsidP="008B1681">
            <w:pPr>
              <w:jc w:val="center"/>
              <w:rPr>
                <w:rFonts w:ascii="Verdana" w:hAnsi="Verdana"/>
                <w:b/>
                <w:sz w:val="18"/>
                <w:szCs w:val="18"/>
              </w:rPr>
            </w:pPr>
          </w:p>
          <w:p w14:paraId="6D43B3D5" w14:textId="7BBDF49F" w:rsidR="00CD62C8" w:rsidRDefault="00CD62C8" w:rsidP="008B1681">
            <w:pPr>
              <w:jc w:val="center"/>
              <w:rPr>
                <w:rFonts w:ascii="Verdana" w:hAnsi="Verdana"/>
                <w:b/>
                <w:sz w:val="18"/>
                <w:szCs w:val="18"/>
              </w:rPr>
            </w:pPr>
          </w:p>
          <w:p w14:paraId="7377BFFB" w14:textId="3F1887D3" w:rsidR="00CD62C8" w:rsidRDefault="00CD62C8" w:rsidP="008B1681">
            <w:pPr>
              <w:jc w:val="center"/>
              <w:rPr>
                <w:rFonts w:ascii="Verdana" w:hAnsi="Verdana"/>
                <w:b/>
                <w:sz w:val="18"/>
                <w:szCs w:val="18"/>
              </w:rPr>
            </w:pPr>
          </w:p>
          <w:p w14:paraId="12953F20" w14:textId="344672D9" w:rsidR="00CD62C8" w:rsidRDefault="00CD62C8" w:rsidP="008B1681">
            <w:pPr>
              <w:jc w:val="center"/>
              <w:rPr>
                <w:rFonts w:ascii="Verdana" w:hAnsi="Verdana"/>
                <w:b/>
                <w:sz w:val="18"/>
                <w:szCs w:val="18"/>
              </w:rPr>
            </w:pPr>
          </w:p>
          <w:p w14:paraId="51DA66E6" w14:textId="36D8D503" w:rsidR="00CD62C8" w:rsidRDefault="00CD62C8" w:rsidP="008B1681">
            <w:pPr>
              <w:jc w:val="center"/>
              <w:rPr>
                <w:rFonts w:ascii="Verdana" w:hAnsi="Verdana"/>
                <w:b/>
                <w:sz w:val="18"/>
                <w:szCs w:val="18"/>
              </w:rPr>
            </w:pPr>
          </w:p>
          <w:p w14:paraId="1FFD4D22" w14:textId="50DF7AAC" w:rsidR="00CD62C8" w:rsidRDefault="00CD62C8" w:rsidP="008B1681">
            <w:pPr>
              <w:jc w:val="center"/>
              <w:rPr>
                <w:rFonts w:ascii="Verdana" w:hAnsi="Verdana"/>
                <w:b/>
                <w:sz w:val="18"/>
                <w:szCs w:val="18"/>
              </w:rPr>
            </w:pPr>
          </w:p>
          <w:p w14:paraId="2854811E" w14:textId="405414F4" w:rsidR="00CD62C8" w:rsidRDefault="00CD62C8" w:rsidP="008B1681">
            <w:pPr>
              <w:jc w:val="center"/>
              <w:rPr>
                <w:rFonts w:ascii="Verdana" w:hAnsi="Verdana"/>
                <w:b/>
                <w:sz w:val="18"/>
                <w:szCs w:val="18"/>
              </w:rPr>
            </w:pPr>
          </w:p>
          <w:p w14:paraId="5055E2BF" w14:textId="0FD0DF9F" w:rsidR="00CD62C8" w:rsidRDefault="00CD62C8" w:rsidP="008B1681">
            <w:pPr>
              <w:jc w:val="center"/>
              <w:rPr>
                <w:rFonts w:ascii="Verdana" w:hAnsi="Verdana"/>
                <w:b/>
                <w:sz w:val="18"/>
                <w:szCs w:val="18"/>
              </w:rPr>
            </w:pPr>
          </w:p>
          <w:p w14:paraId="39793459" w14:textId="7F01DA2C" w:rsidR="00CD62C8" w:rsidRDefault="00CD62C8" w:rsidP="008B1681">
            <w:pPr>
              <w:jc w:val="center"/>
              <w:rPr>
                <w:rFonts w:ascii="Verdana" w:hAnsi="Verdana"/>
                <w:b/>
                <w:sz w:val="18"/>
                <w:szCs w:val="18"/>
              </w:rPr>
            </w:pPr>
          </w:p>
          <w:p w14:paraId="3D19BB1B" w14:textId="7DE1FD77" w:rsidR="00CD62C8" w:rsidRDefault="00D06BE6" w:rsidP="008B1681">
            <w:pPr>
              <w:jc w:val="center"/>
              <w:rPr>
                <w:rFonts w:ascii="Verdana" w:hAnsi="Verdana"/>
                <w:b/>
                <w:sz w:val="18"/>
                <w:szCs w:val="18"/>
              </w:rPr>
            </w:pPr>
            <w:r>
              <w:rPr>
                <w:noProof/>
              </w:rPr>
              <w:drawing>
                <wp:anchor distT="0" distB="0" distL="114300" distR="114300" simplePos="0" relativeHeight="251667456" behindDoc="1" locked="0" layoutInCell="1" allowOverlap="1" wp14:anchorId="58288A09" wp14:editId="7D5E0ADA">
                  <wp:simplePos x="0" y="0"/>
                  <wp:positionH relativeFrom="margin">
                    <wp:posOffset>73660</wp:posOffset>
                  </wp:positionH>
                  <wp:positionV relativeFrom="paragraph">
                    <wp:posOffset>121285</wp:posOffset>
                  </wp:positionV>
                  <wp:extent cx="1439545" cy="1079500"/>
                  <wp:effectExtent l="0" t="0" r="8255" b="6350"/>
                  <wp:wrapThrough wrapText="bothSides">
                    <wp:wrapPolygon edited="0">
                      <wp:start x="0" y="0"/>
                      <wp:lineTo x="0" y="21346"/>
                      <wp:lineTo x="21438" y="21346"/>
                      <wp:lineTo x="21438" y="0"/>
                      <wp:lineTo x="0" y="0"/>
                    </wp:wrapPolygon>
                  </wp:wrapThrough>
                  <wp:docPr id="5681866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545" cy="1079500"/>
                          </a:xfrm>
                          <a:prstGeom prst="rect">
                            <a:avLst/>
                          </a:prstGeom>
                          <a:noFill/>
                          <a:ln>
                            <a:noFill/>
                          </a:ln>
                        </pic:spPr>
                      </pic:pic>
                    </a:graphicData>
                  </a:graphic>
                </wp:anchor>
              </w:drawing>
            </w:r>
          </w:p>
          <w:p w14:paraId="707B2B1C" w14:textId="5884E8C0" w:rsidR="00CD62C8" w:rsidRDefault="00CD62C8" w:rsidP="008B1681">
            <w:pPr>
              <w:jc w:val="center"/>
              <w:rPr>
                <w:rFonts w:ascii="Verdana" w:hAnsi="Verdana"/>
                <w:b/>
                <w:sz w:val="18"/>
                <w:szCs w:val="18"/>
              </w:rPr>
            </w:pPr>
          </w:p>
          <w:p w14:paraId="520663F3" w14:textId="10C02CF6" w:rsidR="00CD62C8" w:rsidRDefault="00CD62C8" w:rsidP="008B1681">
            <w:pPr>
              <w:jc w:val="center"/>
              <w:rPr>
                <w:rFonts w:ascii="Verdana" w:hAnsi="Verdana"/>
                <w:b/>
                <w:sz w:val="18"/>
                <w:szCs w:val="18"/>
              </w:rPr>
            </w:pPr>
          </w:p>
          <w:p w14:paraId="47C218B7" w14:textId="37F5D4B6" w:rsidR="00CD62C8" w:rsidRDefault="00CD62C8" w:rsidP="008B1681">
            <w:pPr>
              <w:jc w:val="center"/>
              <w:rPr>
                <w:rFonts w:ascii="Verdana" w:hAnsi="Verdana"/>
                <w:b/>
                <w:sz w:val="18"/>
                <w:szCs w:val="18"/>
              </w:rPr>
            </w:pPr>
          </w:p>
          <w:p w14:paraId="7FED6DEE" w14:textId="27EB4854" w:rsidR="00CD62C8" w:rsidRDefault="00CD62C8" w:rsidP="008B1681">
            <w:pPr>
              <w:jc w:val="center"/>
              <w:rPr>
                <w:rFonts w:ascii="Verdana" w:hAnsi="Verdana"/>
                <w:b/>
                <w:sz w:val="18"/>
                <w:szCs w:val="18"/>
              </w:rPr>
            </w:pPr>
          </w:p>
          <w:p w14:paraId="41A071C4" w14:textId="2DE5F08A" w:rsidR="00CD62C8" w:rsidRDefault="00CD62C8" w:rsidP="008B1681">
            <w:pPr>
              <w:jc w:val="center"/>
              <w:rPr>
                <w:rFonts w:ascii="Verdana" w:hAnsi="Verdana"/>
                <w:b/>
                <w:sz w:val="18"/>
                <w:szCs w:val="18"/>
              </w:rPr>
            </w:pPr>
          </w:p>
          <w:p w14:paraId="065DCFE3" w14:textId="52BFA196" w:rsidR="00CD62C8" w:rsidRDefault="00CD62C8" w:rsidP="008B1681">
            <w:pPr>
              <w:jc w:val="center"/>
              <w:rPr>
                <w:rFonts w:ascii="Verdana" w:hAnsi="Verdana"/>
                <w:b/>
                <w:sz w:val="18"/>
                <w:szCs w:val="18"/>
              </w:rPr>
            </w:pPr>
          </w:p>
          <w:p w14:paraId="1F8871CC" w14:textId="6949B19A" w:rsidR="00CD62C8" w:rsidRDefault="00D06BE6" w:rsidP="008B1681">
            <w:pPr>
              <w:jc w:val="center"/>
              <w:rPr>
                <w:rFonts w:ascii="Verdana" w:hAnsi="Verdana"/>
                <w:b/>
                <w:sz w:val="18"/>
                <w:szCs w:val="18"/>
              </w:rPr>
            </w:pPr>
            <w:r>
              <w:rPr>
                <w:noProof/>
              </w:rPr>
              <w:drawing>
                <wp:anchor distT="0" distB="0" distL="114300" distR="114300" simplePos="0" relativeHeight="251669504" behindDoc="0" locked="0" layoutInCell="1" allowOverlap="1" wp14:anchorId="3FC2D8F5" wp14:editId="0091DA9F">
                  <wp:simplePos x="0" y="0"/>
                  <wp:positionH relativeFrom="margin">
                    <wp:posOffset>1716405</wp:posOffset>
                  </wp:positionH>
                  <wp:positionV relativeFrom="paragraph">
                    <wp:posOffset>177165</wp:posOffset>
                  </wp:positionV>
                  <wp:extent cx="1439545" cy="1079500"/>
                  <wp:effectExtent l="0" t="0" r="8255" b="6350"/>
                  <wp:wrapThrough wrapText="bothSides">
                    <wp:wrapPolygon edited="0">
                      <wp:start x="0" y="0"/>
                      <wp:lineTo x="0" y="21346"/>
                      <wp:lineTo x="21438" y="21346"/>
                      <wp:lineTo x="21438" y="0"/>
                      <wp:lineTo x="0" y="0"/>
                    </wp:wrapPolygon>
                  </wp:wrapThrough>
                  <wp:docPr id="12163917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079500"/>
                          </a:xfrm>
                          <a:prstGeom prst="rect">
                            <a:avLst/>
                          </a:prstGeom>
                          <a:noFill/>
                          <a:ln>
                            <a:noFill/>
                          </a:ln>
                        </pic:spPr>
                      </pic:pic>
                    </a:graphicData>
                  </a:graphic>
                </wp:anchor>
              </w:drawing>
            </w:r>
          </w:p>
          <w:p w14:paraId="37BD3B95" w14:textId="358B0588" w:rsidR="00CD62C8" w:rsidRDefault="00CD62C8" w:rsidP="008B1681">
            <w:pPr>
              <w:jc w:val="center"/>
              <w:rPr>
                <w:rFonts w:ascii="Verdana" w:hAnsi="Verdana"/>
                <w:b/>
                <w:sz w:val="18"/>
                <w:szCs w:val="18"/>
              </w:rPr>
            </w:pPr>
          </w:p>
          <w:p w14:paraId="28E9F462" w14:textId="4554F3EE" w:rsidR="00CD62C8" w:rsidRDefault="00CD62C8" w:rsidP="008B1681">
            <w:pPr>
              <w:jc w:val="center"/>
              <w:rPr>
                <w:rFonts w:ascii="Verdana" w:hAnsi="Verdana"/>
                <w:b/>
                <w:sz w:val="18"/>
                <w:szCs w:val="18"/>
              </w:rPr>
            </w:pPr>
          </w:p>
          <w:p w14:paraId="6F93D65C" w14:textId="6AC5F4F5" w:rsidR="00CD62C8" w:rsidRDefault="00CD62C8" w:rsidP="008B1681">
            <w:pPr>
              <w:jc w:val="center"/>
              <w:rPr>
                <w:rFonts w:ascii="Verdana" w:hAnsi="Verdana"/>
                <w:b/>
                <w:sz w:val="18"/>
                <w:szCs w:val="18"/>
              </w:rPr>
            </w:pPr>
          </w:p>
          <w:p w14:paraId="53268C27" w14:textId="55B4C57F" w:rsidR="00CD62C8" w:rsidRDefault="00CD62C8" w:rsidP="008B1681">
            <w:pPr>
              <w:jc w:val="center"/>
              <w:rPr>
                <w:rFonts w:ascii="Verdana" w:hAnsi="Verdana"/>
                <w:b/>
                <w:sz w:val="18"/>
                <w:szCs w:val="18"/>
              </w:rPr>
            </w:pPr>
          </w:p>
          <w:p w14:paraId="6C593813" w14:textId="1C66DF7C" w:rsidR="00CD62C8" w:rsidRDefault="00CD62C8" w:rsidP="008B1681">
            <w:pPr>
              <w:jc w:val="center"/>
              <w:rPr>
                <w:rFonts w:ascii="Verdana" w:hAnsi="Verdana"/>
                <w:b/>
                <w:sz w:val="18"/>
                <w:szCs w:val="18"/>
              </w:rPr>
            </w:pPr>
          </w:p>
          <w:p w14:paraId="7F572E0B" w14:textId="2B71E432" w:rsidR="00CD62C8" w:rsidRDefault="00CD62C8" w:rsidP="008B1681">
            <w:pPr>
              <w:jc w:val="center"/>
              <w:rPr>
                <w:rFonts w:ascii="Verdana" w:hAnsi="Verdana"/>
                <w:b/>
                <w:sz w:val="18"/>
                <w:szCs w:val="18"/>
              </w:rPr>
            </w:pPr>
          </w:p>
          <w:p w14:paraId="43BF2184" w14:textId="4375E3A3" w:rsidR="00CD62C8" w:rsidRDefault="00CD62C8" w:rsidP="008B1681">
            <w:pPr>
              <w:jc w:val="center"/>
              <w:rPr>
                <w:rFonts w:ascii="Verdana" w:hAnsi="Verdana"/>
                <w:b/>
                <w:sz w:val="18"/>
                <w:szCs w:val="18"/>
              </w:rPr>
            </w:pPr>
          </w:p>
          <w:p w14:paraId="3ABB3383" w14:textId="1CAAAF12" w:rsidR="00CD62C8" w:rsidRDefault="006E6FEF" w:rsidP="008B1681">
            <w:pPr>
              <w:jc w:val="center"/>
              <w:rPr>
                <w:rFonts w:ascii="Verdana" w:hAnsi="Verdana"/>
                <w:b/>
                <w:sz w:val="18"/>
                <w:szCs w:val="18"/>
              </w:rPr>
            </w:pPr>
            <w:r>
              <w:rPr>
                <w:noProof/>
              </w:rPr>
              <w:drawing>
                <wp:anchor distT="0" distB="0" distL="114300" distR="114300" simplePos="0" relativeHeight="251671552" behindDoc="0" locked="0" layoutInCell="1" allowOverlap="1" wp14:anchorId="2A3BEF5E" wp14:editId="4215739C">
                  <wp:simplePos x="0" y="0"/>
                  <wp:positionH relativeFrom="margin">
                    <wp:posOffset>250825</wp:posOffset>
                  </wp:positionH>
                  <wp:positionV relativeFrom="paragraph">
                    <wp:posOffset>36830</wp:posOffset>
                  </wp:positionV>
                  <wp:extent cx="1295400" cy="971550"/>
                  <wp:effectExtent l="0" t="9525" r="9525" b="9525"/>
                  <wp:wrapThrough wrapText="bothSides">
                    <wp:wrapPolygon edited="0">
                      <wp:start x="-159" y="21388"/>
                      <wp:lineTo x="21441" y="21388"/>
                      <wp:lineTo x="21441" y="212"/>
                      <wp:lineTo x="-159" y="212"/>
                      <wp:lineTo x="-159" y="21388"/>
                    </wp:wrapPolygon>
                  </wp:wrapThrough>
                  <wp:docPr id="86352096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2954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37682" w14:textId="31F7AFF9" w:rsidR="00CD62C8" w:rsidRDefault="00CD62C8" w:rsidP="008B1681">
            <w:pPr>
              <w:jc w:val="center"/>
              <w:rPr>
                <w:rFonts w:ascii="Verdana" w:hAnsi="Verdana"/>
                <w:b/>
                <w:sz w:val="18"/>
                <w:szCs w:val="18"/>
              </w:rPr>
            </w:pPr>
          </w:p>
          <w:p w14:paraId="4AF9306E" w14:textId="77777777" w:rsidR="00CD62C8" w:rsidRDefault="00CD62C8" w:rsidP="008B1681">
            <w:pPr>
              <w:jc w:val="center"/>
              <w:rPr>
                <w:rFonts w:ascii="Verdana" w:hAnsi="Verdana"/>
                <w:b/>
                <w:sz w:val="18"/>
                <w:szCs w:val="18"/>
              </w:rPr>
            </w:pPr>
          </w:p>
          <w:p w14:paraId="769EEE99" w14:textId="77777777" w:rsidR="00CD62C8" w:rsidRDefault="00CD62C8" w:rsidP="008B1681">
            <w:pPr>
              <w:jc w:val="center"/>
              <w:rPr>
                <w:rFonts w:ascii="Verdana" w:hAnsi="Verdana"/>
                <w:b/>
                <w:sz w:val="18"/>
                <w:szCs w:val="18"/>
              </w:rPr>
            </w:pPr>
          </w:p>
          <w:p w14:paraId="5469A46C" w14:textId="294EF2ED" w:rsidR="00CD62C8" w:rsidRDefault="00CD62C8" w:rsidP="008B1681">
            <w:pPr>
              <w:jc w:val="center"/>
              <w:rPr>
                <w:rFonts w:ascii="Verdana" w:hAnsi="Verdana"/>
                <w:b/>
                <w:sz w:val="18"/>
                <w:szCs w:val="18"/>
              </w:rPr>
            </w:pPr>
          </w:p>
          <w:p w14:paraId="7C2F8FA0" w14:textId="77777777" w:rsidR="00293972" w:rsidRDefault="00293972" w:rsidP="008B1681">
            <w:pPr>
              <w:jc w:val="center"/>
              <w:rPr>
                <w:rFonts w:ascii="Verdana" w:hAnsi="Verdana"/>
                <w:b/>
                <w:sz w:val="18"/>
                <w:szCs w:val="18"/>
              </w:rPr>
            </w:pPr>
          </w:p>
          <w:p w14:paraId="222F31F7" w14:textId="77777777" w:rsidR="00BF5635" w:rsidRDefault="00662DD1" w:rsidP="008B1681">
            <w:pPr>
              <w:jc w:val="center"/>
              <w:rPr>
                <w:rFonts w:ascii="Verdana" w:hAnsi="Verdana"/>
                <w:b/>
                <w:sz w:val="18"/>
                <w:szCs w:val="18"/>
              </w:rPr>
            </w:pPr>
            <w:r>
              <w:rPr>
                <w:rFonts w:ascii="Verdana" w:hAnsi="Verdana"/>
                <w:b/>
                <w:sz w:val="18"/>
                <w:szCs w:val="18"/>
              </w:rPr>
              <w:t xml:space="preserve">                                                  </w:t>
            </w:r>
          </w:p>
          <w:p w14:paraId="1CB65DD7" w14:textId="77777777" w:rsidR="00BF5635" w:rsidRDefault="00BF5635" w:rsidP="008B1681">
            <w:pPr>
              <w:jc w:val="center"/>
              <w:rPr>
                <w:rFonts w:ascii="Verdana" w:hAnsi="Verdana"/>
                <w:b/>
                <w:bCs/>
                <w:sz w:val="18"/>
                <w:szCs w:val="18"/>
              </w:rPr>
            </w:pPr>
          </w:p>
          <w:p w14:paraId="3708FFF9" w14:textId="77777777" w:rsidR="00BF5635" w:rsidRDefault="00BF5635" w:rsidP="008B1681">
            <w:pPr>
              <w:jc w:val="center"/>
              <w:rPr>
                <w:rFonts w:ascii="Verdana" w:hAnsi="Verdana"/>
                <w:b/>
                <w:bCs/>
                <w:sz w:val="18"/>
                <w:szCs w:val="18"/>
              </w:rPr>
            </w:pPr>
          </w:p>
          <w:p w14:paraId="67F935A6" w14:textId="0E191197" w:rsidR="00B20FBA" w:rsidRPr="000F44A0" w:rsidRDefault="00BF5635" w:rsidP="008B1681">
            <w:pPr>
              <w:jc w:val="center"/>
              <w:rPr>
                <w:rFonts w:ascii="Verdana" w:hAnsi="Verdana"/>
                <w:b/>
                <w:sz w:val="18"/>
                <w:szCs w:val="18"/>
              </w:rPr>
            </w:pPr>
            <w:r>
              <w:rPr>
                <w:rFonts w:ascii="Verdana" w:hAnsi="Verdana"/>
                <w:b/>
                <w:bCs/>
                <w:sz w:val="18"/>
                <w:szCs w:val="18"/>
              </w:rPr>
              <w:t xml:space="preserve">                                       </w:t>
            </w:r>
            <w:r w:rsidR="00B20FBA" w:rsidRPr="000F44A0">
              <w:rPr>
                <w:rFonts w:ascii="Verdana" w:hAnsi="Verdana"/>
                <w:b/>
                <w:sz w:val="18"/>
                <w:szCs w:val="18"/>
              </w:rPr>
              <w:t>Editi</w:t>
            </w:r>
            <w:r w:rsidR="00F339B1" w:rsidRPr="000F44A0">
              <w:rPr>
                <w:rFonts w:ascii="Verdana" w:hAnsi="Verdana"/>
                <w:b/>
                <w:sz w:val="18"/>
                <w:szCs w:val="18"/>
              </w:rPr>
              <w:t xml:space="preserve">e </w:t>
            </w:r>
            <w:r w:rsidR="00F23AA1">
              <w:rPr>
                <w:rFonts w:ascii="Verdana" w:hAnsi="Verdana"/>
                <w:b/>
                <w:sz w:val="18"/>
                <w:szCs w:val="18"/>
              </w:rPr>
              <w:t>03</w:t>
            </w:r>
            <w:r w:rsidR="00B20FBA" w:rsidRPr="000F44A0">
              <w:rPr>
                <w:rFonts w:ascii="Verdana" w:hAnsi="Verdana"/>
                <w:b/>
                <w:sz w:val="18"/>
                <w:szCs w:val="18"/>
              </w:rPr>
              <w:t>.</w:t>
            </w:r>
            <w:r w:rsidR="00F23F83" w:rsidRPr="000F44A0">
              <w:rPr>
                <w:rFonts w:ascii="Verdana" w:hAnsi="Verdana"/>
                <w:b/>
                <w:sz w:val="18"/>
                <w:szCs w:val="18"/>
              </w:rPr>
              <w:t>0</w:t>
            </w:r>
            <w:r w:rsidR="00F23AA1">
              <w:rPr>
                <w:rFonts w:ascii="Verdana" w:hAnsi="Verdana"/>
                <w:b/>
                <w:sz w:val="18"/>
                <w:szCs w:val="18"/>
              </w:rPr>
              <w:t>3</w:t>
            </w:r>
            <w:r w:rsidR="00B20FBA" w:rsidRPr="000F44A0">
              <w:rPr>
                <w:rFonts w:ascii="Verdana" w:hAnsi="Verdana"/>
                <w:b/>
                <w:sz w:val="18"/>
                <w:szCs w:val="18"/>
              </w:rPr>
              <w:t>.202</w:t>
            </w:r>
            <w:r w:rsidR="00F23F83" w:rsidRPr="000F44A0">
              <w:rPr>
                <w:rFonts w:ascii="Verdana" w:hAnsi="Verdana"/>
                <w:b/>
                <w:sz w:val="18"/>
                <w:szCs w:val="18"/>
              </w:rPr>
              <w:t>5</w:t>
            </w:r>
            <w:r w:rsidR="00B20FBA" w:rsidRPr="000F44A0">
              <w:rPr>
                <w:rFonts w:ascii="Verdana" w:hAnsi="Verdana"/>
                <w:b/>
                <w:sz w:val="18"/>
                <w:szCs w:val="18"/>
              </w:rPr>
              <w:t xml:space="preserve">                                       </w:t>
            </w:r>
          </w:p>
        </w:tc>
      </w:tr>
      <w:bookmarkEnd w:id="0"/>
    </w:tbl>
    <w:p w14:paraId="1789E475" w14:textId="77777777" w:rsidR="00642AD7" w:rsidRDefault="00642AD7" w:rsidP="005B69BD"/>
    <w:sectPr w:rsidR="00642AD7" w:rsidSect="00662DD1">
      <w:pgSz w:w="16838" w:h="11906" w:orient="landscape"/>
      <w:pgMar w:top="193" w:right="289" w:bottom="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ecial Elite">
    <w:altName w:val="Calibri"/>
    <w:charset w:val="00"/>
    <w:family w:val="auto"/>
    <w:pitch w:val="variable"/>
    <w:sig w:usb0="00000001"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93291"/>
    <w:multiLevelType w:val="hybridMultilevel"/>
    <w:tmpl w:val="0B9CC778"/>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767235B9"/>
    <w:multiLevelType w:val="hybridMultilevel"/>
    <w:tmpl w:val="A502A704"/>
    <w:lvl w:ilvl="0" w:tplc="C77C8BFA">
      <w:start w:val="1"/>
      <w:numFmt w:val="bullet"/>
      <w:lvlText w:val="o"/>
      <w:lvlJc w:val="left"/>
      <w:pPr>
        <w:ind w:left="501" w:hanging="360"/>
      </w:pPr>
      <w:rPr>
        <w:rFonts w:ascii="Courier New" w:hAnsi="Courier New" w:cs="Courier New" w:hint="default"/>
        <w:sz w:val="22"/>
        <w:szCs w:val="22"/>
      </w:rPr>
    </w:lvl>
    <w:lvl w:ilvl="1" w:tplc="08130003" w:tentative="1">
      <w:start w:val="1"/>
      <w:numFmt w:val="bullet"/>
      <w:lvlText w:val="o"/>
      <w:lvlJc w:val="left"/>
      <w:pPr>
        <w:ind w:left="2227" w:hanging="360"/>
      </w:pPr>
      <w:rPr>
        <w:rFonts w:ascii="Courier New" w:hAnsi="Courier New" w:cs="Courier New" w:hint="default"/>
      </w:rPr>
    </w:lvl>
    <w:lvl w:ilvl="2" w:tplc="08130005" w:tentative="1">
      <w:start w:val="1"/>
      <w:numFmt w:val="bullet"/>
      <w:lvlText w:val=""/>
      <w:lvlJc w:val="left"/>
      <w:pPr>
        <w:ind w:left="2947" w:hanging="360"/>
      </w:pPr>
      <w:rPr>
        <w:rFonts w:ascii="Wingdings" w:hAnsi="Wingdings" w:hint="default"/>
      </w:rPr>
    </w:lvl>
    <w:lvl w:ilvl="3" w:tplc="08130001" w:tentative="1">
      <w:start w:val="1"/>
      <w:numFmt w:val="bullet"/>
      <w:lvlText w:val=""/>
      <w:lvlJc w:val="left"/>
      <w:pPr>
        <w:ind w:left="3667" w:hanging="360"/>
      </w:pPr>
      <w:rPr>
        <w:rFonts w:ascii="Symbol" w:hAnsi="Symbol" w:hint="default"/>
      </w:rPr>
    </w:lvl>
    <w:lvl w:ilvl="4" w:tplc="08130003" w:tentative="1">
      <w:start w:val="1"/>
      <w:numFmt w:val="bullet"/>
      <w:lvlText w:val="o"/>
      <w:lvlJc w:val="left"/>
      <w:pPr>
        <w:ind w:left="4387" w:hanging="360"/>
      </w:pPr>
      <w:rPr>
        <w:rFonts w:ascii="Courier New" w:hAnsi="Courier New" w:cs="Courier New" w:hint="default"/>
      </w:rPr>
    </w:lvl>
    <w:lvl w:ilvl="5" w:tplc="08130005" w:tentative="1">
      <w:start w:val="1"/>
      <w:numFmt w:val="bullet"/>
      <w:lvlText w:val=""/>
      <w:lvlJc w:val="left"/>
      <w:pPr>
        <w:ind w:left="5107" w:hanging="360"/>
      </w:pPr>
      <w:rPr>
        <w:rFonts w:ascii="Wingdings" w:hAnsi="Wingdings" w:hint="default"/>
      </w:rPr>
    </w:lvl>
    <w:lvl w:ilvl="6" w:tplc="08130001" w:tentative="1">
      <w:start w:val="1"/>
      <w:numFmt w:val="bullet"/>
      <w:lvlText w:val=""/>
      <w:lvlJc w:val="left"/>
      <w:pPr>
        <w:ind w:left="5827" w:hanging="360"/>
      </w:pPr>
      <w:rPr>
        <w:rFonts w:ascii="Symbol" w:hAnsi="Symbol" w:hint="default"/>
      </w:rPr>
    </w:lvl>
    <w:lvl w:ilvl="7" w:tplc="08130003" w:tentative="1">
      <w:start w:val="1"/>
      <w:numFmt w:val="bullet"/>
      <w:lvlText w:val="o"/>
      <w:lvlJc w:val="left"/>
      <w:pPr>
        <w:ind w:left="6547" w:hanging="360"/>
      </w:pPr>
      <w:rPr>
        <w:rFonts w:ascii="Courier New" w:hAnsi="Courier New" w:cs="Courier New" w:hint="default"/>
      </w:rPr>
    </w:lvl>
    <w:lvl w:ilvl="8" w:tplc="08130005" w:tentative="1">
      <w:start w:val="1"/>
      <w:numFmt w:val="bullet"/>
      <w:lvlText w:val=""/>
      <w:lvlJc w:val="left"/>
      <w:pPr>
        <w:ind w:left="7267" w:hanging="360"/>
      </w:pPr>
      <w:rPr>
        <w:rFonts w:ascii="Wingdings" w:hAnsi="Wingdings" w:hint="default"/>
      </w:rPr>
    </w:lvl>
  </w:abstractNum>
  <w:num w:numId="1" w16cid:durableId="1279489565">
    <w:abstractNumId w:val="1"/>
  </w:num>
  <w:num w:numId="2" w16cid:durableId="20091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BA"/>
    <w:rsid w:val="00094274"/>
    <w:rsid w:val="000C4A27"/>
    <w:rsid w:val="000D4CCB"/>
    <w:rsid w:val="000F44A0"/>
    <w:rsid w:val="00121C59"/>
    <w:rsid w:val="001448BF"/>
    <w:rsid w:val="00187B67"/>
    <w:rsid w:val="001A0D4E"/>
    <w:rsid w:val="001A384D"/>
    <w:rsid w:val="001B2373"/>
    <w:rsid w:val="0024114D"/>
    <w:rsid w:val="00242B37"/>
    <w:rsid w:val="00262B08"/>
    <w:rsid w:val="00293972"/>
    <w:rsid w:val="002C19F1"/>
    <w:rsid w:val="002E275A"/>
    <w:rsid w:val="00304189"/>
    <w:rsid w:val="003667F7"/>
    <w:rsid w:val="00381530"/>
    <w:rsid w:val="003A379B"/>
    <w:rsid w:val="003C279D"/>
    <w:rsid w:val="003F4AD8"/>
    <w:rsid w:val="00401045"/>
    <w:rsid w:val="00423374"/>
    <w:rsid w:val="004305F7"/>
    <w:rsid w:val="004314B9"/>
    <w:rsid w:val="004A3DCD"/>
    <w:rsid w:val="004A7747"/>
    <w:rsid w:val="004C4C13"/>
    <w:rsid w:val="004D5768"/>
    <w:rsid w:val="00510AA6"/>
    <w:rsid w:val="005447D7"/>
    <w:rsid w:val="005668FA"/>
    <w:rsid w:val="005924A9"/>
    <w:rsid w:val="00596D81"/>
    <w:rsid w:val="005A1390"/>
    <w:rsid w:val="005A3F14"/>
    <w:rsid w:val="005B0D9E"/>
    <w:rsid w:val="005B69BD"/>
    <w:rsid w:val="00616449"/>
    <w:rsid w:val="00642862"/>
    <w:rsid w:val="00642AD7"/>
    <w:rsid w:val="00653B34"/>
    <w:rsid w:val="006575B1"/>
    <w:rsid w:val="00662DD1"/>
    <w:rsid w:val="00693DAF"/>
    <w:rsid w:val="006D0B6B"/>
    <w:rsid w:val="006D1394"/>
    <w:rsid w:val="006D4001"/>
    <w:rsid w:val="006E6FEF"/>
    <w:rsid w:val="00735C54"/>
    <w:rsid w:val="00770D19"/>
    <w:rsid w:val="007B5B3F"/>
    <w:rsid w:val="00833911"/>
    <w:rsid w:val="008464CD"/>
    <w:rsid w:val="00865460"/>
    <w:rsid w:val="00872598"/>
    <w:rsid w:val="008872E8"/>
    <w:rsid w:val="008B4B20"/>
    <w:rsid w:val="009651F2"/>
    <w:rsid w:val="00977AFB"/>
    <w:rsid w:val="009938C5"/>
    <w:rsid w:val="009B6F4F"/>
    <w:rsid w:val="009D5E5F"/>
    <w:rsid w:val="00A30D73"/>
    <w:rsid w:val="00A4033E"/>
    <w:rsid w:val="00A40998"/>
    <w:rsid w:val="00A75452"/>
    <w:rsid w:val="00A76127"/>
    <w:rsid w:val="00AB5DFA"/>
    <w:rsid w:val="00AD44C4"/>
    <w:rsid w:val="00B20FBA"/>
    <w:rsid w:val="00B45FFD"/>
    <w:rsid w:val="00B645A8"/>
    <w:rsid w:val="00BB0D3B"/>
    <w:rsid w:val="00BE19BB"/>
    <w:rsid w:val="00BF5635"/>
    <w:rsid w:val="00C62FD1"/>
    <w:rsid w:val="00C86D0D"/>
    <w:rsid w:val="00C920D7"/>
    <w:rsid w:val="00CB5638"/>
    <w:rsid w:val="00CD62C8"/>
    <w:rsid w:val="00CE5DF1"/>
    <w:rsid w:val="00D06BE6"/>
    <w:rsid w:val="00D36880"/>
    <w:rsid w:val="00D53C65"/>
    <w:rsid w:val="00D9411F"/>
    <w:rsid w:val="00DE3562"/>
    <w:rsid w:val="00E03DA4"/>
    <w:rsid w:val="00E47317"/>
    <w:rsid w:val="00E538CB"/>
    <w:rsid w:val="00E55DCB"/>
    <w:rsid w:val="00EC001D"/>
    <w:rsid w:val="00EC790D"/>
    <w:rsid w:val="00F23AA1"/>
    <w:rsid w:val="00F23F83"/>
    <w:rsid w:val="00F339B1"/>
    <w:rsid w:val="00F776A8"/>
    <w:rsid w:val="00FD2107"/>
    <w:rsid w:val="00FD7C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27E2"/>
  <w15:chartTrackingRefBased/>
  <w15:docId w15:val="{6F457C47-1030-41AD-990B-73B241E7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FBA"/>
    <w:rPr>
      <w:rFonts w:eastAsia="MS Mincho"/>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0FBA"/>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20FBA"/>
    <w:rPr>
      <w:color w:val="0563C1" w:themeColor="hyperlink"/>
      <w:u w:val="single"/>
    </w:rPr>
  </w:style>
  <w:style w:type="paragraph" w:styleId="Lijstalinea">
    <w:name w:val="List Paragraph"/>
    <w:basedOn w:val="Standaard"/>
    <w:uiPriority w:val="34"/>
    <w:qFormat/>
    <w:rsid w:val="00B20FBA"/>
    <w:pPr>
      <w:ind w:left="720"/>
      <w:contextualSpacing/>
    </w:pPr>
  </w:style>
  <w:style w:type="character" w:styleId="Onopgelostemelding">
    <w:name w:val="Unresolved Mention"/>
    <w:basedOn w:val="Standaardalinea-lettertype"/>
    <w:uiPriority w:val="99"/>
    <w:semiHidden/>
    <w:unhideWhenUsed/>
    <w:rsid w:val="004C4C13"/>
    <w:rPr>
      <w:color w:val="605E5C"/>
      <w:shd w:val="clear" w:color="auto" w:fill="E1DFDD"/>
    </w:rPr>
  </w:style>
  <w:style w:type="character" w:styleId="GevolgdeHyperlink">
    <w:name w:val="FollowedHyperlink"/>
    <w:basedOn w:val="Standaardalinea-lettertype"/>
    <w:uiPriority w:val="99"/>
    <w:semiHidden/>
    <w:unhideWhenUsed/>
    <w:rsid w:val="00887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forms.gle/8fBr8FQYzCJjRAHKA"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EB48C3598C245B7DC569C8F2A53A4" ma:contentTypeVersion="12" ma:contentTypeDescription="Een nieuw document maken." ma:contentTypeScope="" ma:versionID="4f40706a6f27b2bb0b8f3638a8df9dcd">
  <xsd:schema xmlns:xsd="http://www.w3.org/2001/XMLSchema" xmlns:xs="http://www.w3.org/2001/XMLSchema" xmlns:p="http://schemas.microsoft.com/office/2006/metadata/properties" xmlns:ns2="99a44474-a8d4-4a2d-9614-8b74d611dded" xmlns:ns3="009cbec4-b4f0-40e1-9d1f-5ef759fd4d3d" targetNamespace="http://schemas.microsoft.com/office/2006/metadata/properties" ma:root="true" ma:fieldsID="88dfa7e3e193ce196c67481718c8c206" ns2:_="" ns3:_="">
    <xsd:import namespace="99a44474-a8d4-4a2d-9614-8b74d611dded"/>
    <xsd:import namespace="009cbec4-b4f0-40e1-9d1f-5ef759fd4d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4474-a8d4-4a2d-9614-8b74d611dd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9da0827-84c9-485e-872c-7c94bf580ff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cbec4-b4f0-40e1-9d1f-5ef759fd4d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5b19b08-4052-48eb-a7ed-ed426864adea}" ma:internalName="TaxCatchAll" ma:showField="CatchAllData" ma:web="009cbec4-b4f0-40e1-9d1f-5ef759fd4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9cbec4-b4f0-40e1-9d1f-5ef759fd4d3d" xsi:nil="true"/>
    <lcf76f155ced4ddcb4097134ff3c332f xmlns="99a44474-a8d4-4a2d-9614-8b74d611dd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FF4776-9AF9-46F2-ACB3-CD06D9A616CD}"/>
</file>

<file path=customXml/itemProps2.xml><?xml version="1.0" encoding="utf-8"?>
<ds:datastoreItem xmlns:ds="http://schemas.openxmlformats.org/officeDocument/2006/customXml" ds:itemID="{220BD167-239B-4DC8-82E0-0D578727BFCE}"/>
</file>

<file path=customXml/itemProps3.xml><?xml version="1.0" encoding="utf-8"?>
<ds:datastoreItem xmlns:ds="http://schemas.openxmlformats.org/officeDocument/2006/customXml" ds:itemID="{D4284DF3-9C66-4945-8770-DE4D25E7DA00}"/>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GEENS</dc:creator>
  <cp:keywords/>
  <dc:description/>
  <cp:lastModifiedBy>WILFRIED GEENS</cp:lastModifiedBy>
  <cp:revision>3</cp:revision>
  <cp:lastPrinted>2025-02-19T15:06:00Z</cp:lastPrinted>
  <dcterms:created xsi:type="dcterms:W3CDTF">2025-03-03T15:09:00Z</dcterms:created>
  <dcterms:modified xsi:type="dcterms:W3CDTF">2025-03-03T15:17:00Z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0x010100E52EB48C3598C245B7DC569C8F2A53A4</vt:lpwstr>
  </property>
</Properties>
</file>