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bidi w:val="0"/>
        <w:jc w:val="left"/>
        <w:rPr/>
      </w:pPr>
      <w:r>
        <w:rPr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9"/>
        <w:gridCol w:w="4819"/>
      </w:tblGrid>
      <w:tr>
        <w:trPr>
          <w:trHeight w:val="1704" w:hRule="atLeast"/>
        </w:trPr>
        <w:tc>
          <w:tcPr>
            <w:tcW w:w="4819" w:type="dxa"/>
            <w:tcBorders/>
          </w:tcPr>
          <w:p>
            <w:pPr>
              <w:pStyle w:val="Inhoudtabeluser"/>
              <w:widowControl w:val="false"/>
              <w:suppressLineNumbers/>
              <w:bidi w:val="0"/>
              <w:jc w:val="left"/>
              <w:rPr/>
            </w:pPr>
            <w:r>
              <w:rPr/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137160</wp:posOffset>
                  </wp:positionV>
                  <wp:extent cx="1790065" cy="1020445"/>
                  <wp:effectExtent l="0" t="0" r="0" b="0"/>
                  <wp:wrapSquare wrapText="largest"/>
                  <wp:docPr id="1" name="Afbeelding1 Kopiëren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1 Kopiëren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02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/>
          </w:tcPr>
          <w:p>
            <w:pPr>
              <w:pStyle w:val="Inhoudtabeluser"/>
              <w:widowControl w:val="false"/>
              <w:suppressLineNumbers/>
              <w:bidi w:val="0"/>
              <w:jc w:val="left"/>
              <w:rPr/>
            </w:pPr>
            <w:r>
              <w:rPr/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8"/>
      </w:tblGrid>
      <w:tr>
        <w:trPr>
          <w:trHeight w:val="516" w:hRule="atLeast"/>
        </w:trPr>
        <w:tc>
          <w:tcPr>
            <w:tcW w:w="9638" w:type="dxa"/>
            <w:tcBorders/>
          </w:tcPr>
          <w:p>
            <w:pPr>
              <w:pStyle w:val="Inhoudtabeluser"/>
              <w:bidi w:val="0"/>
              <w:jc w:val="center"/>
              <w:rPr>
                <w:b/>
                <w:bCs/>
                <w:color w:val="55308D"/>
                <w:sz w:val="42"/>
                <w:szCs w:val="42"/>
              </w:rPr>
            </w:pPr>
            <w:r>
              <w:rPr>
                <w:b/>
                <w:bCs/>
                <w:color w:val="55308D"/>
                <w:sz w:val="42"/>
                <w:szCs w:val="42"/>
              </w:rPr>
              <w:t>PROGRAMMA WERKJAAR 2025-2026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tbl>
      <w:tblPr>
        <w:tblW w:w="10056" w:type="dxa"/>
        <w:jc w:val="left"/>
        <w:tblInd w:w="-115" w:type="dxa"/>
        <w:tblLayout w:type="fixed"/>
        <w:tblCellMar>
          <w:top w:w="113" w:type="dxa"/>
          <w:left w:w="113" w:type="dxa"/>
          <w:bottom w:w="227" w:type="dxa"/>
          <w:right w:w="113" w:type="dxa"/>
        </w:tblCellMar>
      </w:tblPr>
      <w:tblGrid>
        <w:gridCol w:w="1379"/>
        <w:gridCol w:w="8677"/>
      </w:tblGrid>
      <w:tr>
        <w:trPr/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September</w:t>
            </w:r>
          </w:p>
        </w:tc>
        <w:tc>
          <w:tcPr>
            <w:tcW w:w="8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Do </w:t>
            </w:r>
            <w:r>
              <w:rPr/>
              <w:t>18/09: Daguitstap Leopoldsburg</w:t>
            </w:r>
          </w:p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Vr </w:t>
            </w:r>
            <w:r>
              <w:rPr/>
              <w:t>26/09: Ontmoetingsnamiddag – Het Vinne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Oktober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Zo </w:t>
            </w:r>
            <w:r>
              <w:rPr/>
              <w:t>05/10: Ledenfeest – Waterhoek</w:t>
            </w:r>
          </w:p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Ma </w:t>
            </w:r>
            <w:r>
              <w:rPr/>
              <w:t xml:space="preserve">13/10  tot </w:t>
            </w:r>
            <w:r>
              <w:rPr/>
              <w:t xml:space="preserve">wo </w:t>
            </w:r>
            <w:r>
              <w:rPr/>
              <w:t>15/10: 3-daagse reis G.H. Luxemburg</w:t>
            </w:r>
          </w:p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Zo </w:t>
            </w:r>
            <w:r>
              <w:rPr/>
              <w:t>26/10: Melodieën voor Miljoenen - Kon. Elisabethzaal - Antwerpen</w:t>
            </w:r>
            <w:r>
              <w:rPr/>
              <w:t>(*)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November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Di </w:t>
            </w:r>
            <w:r>
              <w:rPr/>
              <w:t>04/11: Lezing Marcel Decleene: Dierensymboliek</w:t>
            </w:r>
          </w:p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Zo </w:t>
            </w:r>
            <w:r>
              <w:rPr/>
              <w:t>09/11: Cirque du Soleil: Alegria(*)</w:t>
            </w:r>
          </w:p>
          <w:p>
            <w:pPr>
              <w:pStyle w:val="Inhoudtabeluser"/>
              <w:bidi w:val="0"/>
              <w:spacing w:lineRule="auto" w:line="276"/>
              <w:jc w:val="left"/>
              <w:rPr/>
            </w:pPr>
            <w:r>
              <w:rPr/>
              <w:t xml:space="preserve">Zo </w:t>
            </w:r>
            <w:r>
              <w:rPr/>
              <w:t>30/11: Scala – The Kolacny brothers(*)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December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Do </w:t>
            </w:r>
            <w:r>
              <w:rPr/>
              <w:t>18/12: Kerstfeest met optreden van ‘Zanggroep Tijdloos’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Januari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Vr </w:t>
            </w:r>
            <w:r>
              <w:rPr/>
              <w:t>16/01: Nieuwjaarsreceptie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Februari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Di </w:t>
            </w:r>
            <w:r>
              <w:rPr/>
              <w:t>10/02: Lezing Kolet Janssen: Hoe word ik een leuk oud mens?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Maart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widowControl w:val="false"/>
              <w:suppressLineNumbers/>
              <w:bidi w:val="0"/>
              <w:spacing w:lineRule="auto" w:line="276"/>
              <w:ind w:hanging="0" w:left="0" w:right="0"/>
              <w:jc w:val="left"/>
              <w:rPr/>
            </w:pPr>
            <w:r>
              <w:rPr/>
              <w:t xml:space="preserve">Di </w:t>
            </w:r>
            <w:r>
              <w:rPr/>
              <w:t xml:space="preserve">17/03: Daguitstap: Lekkerbekkendag – uitstap naar Walcourt, Treignes en </w:t>
            </w:r>
          </w:p>
          <w:p>
            <w:pPr>
              <w:pStyle w:val="Inhoudtabeluser"/>
              <w:widowControl w:val="false"/>
              <w:suppressLineNumbers/>
              <w:bidi w:val="0"/>
              <w:spacing w:lineRule="auto" w:line="276"/>
              <w:ind w:hanging="0" w:left="0" w:right="0"/>
              <w:jc w:val="left"/>
              <w:rPr/>
            </w:pPr>
            <w:r>
              <w:rPr/>
              <w:t xml:space="preserve">                                    </w:t>
            </w:r>
            <w:r>
              <w:rPr/>
              <w:t>Marienbourg</w:t>
            </w:r>
          </w:p>
          <w:p>
            <w:pPr>
              <w:pStyle w:val="Inhoudtabeluser"/>
              <w:widowControl w:val="false"/>
              <w:suppressLineNumbers/>
              <w:bidi w:val="0"/>
              <w:spacing w:lineRule="auto" w:line="276"/>
              <w:ind w:hanging="0" w:left="0" w:right="0"/>
              <w:jc w:val="left"/>
              <w:rPr/>
            </w:pPr>
            <w:r>
              <w:rPr/>
              <w:t xml:space="preserve">Di </w:t>
            </w:r>
            <w:r>
              <w:rPr/>
              <w:t>24/03: Lezing Frank Keunen: Goestingen is een werkwoord</w:t>
            </w:r>
          </w:p>
          <w:p>
            <w:pPr>
              <w:pStyle w:val="Inhoudtabeluser"/>
              <w:widowControl w:val="false"/>
              <w:suppressLineNumbers/>
              <w:bidi w:val="0"/>
              <w:spacing w:lineRule="auto" w:line="276"/>
              <w:ind w:hanging="0" w:left="0" w:right="0"/>
              <w:jc w:val="left"/>
              <w:rPr/>
            </w:pPr>
            <w:r>
              <w:rPr/>
              <w:t xml:space="preserve">Di </w:t>
            </w:r>
            <w:r>
              <w:rPr/>
              <w:t xml:space="preserve">31/03: Wandeling </w:t>
            </w:r>
            <w:r>
              <w:rPr/>
              <w:t>Geetbets en nadien gezellig samenzijn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April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Di </w:t>
            </w:r>
            <w:r>
              <w:rPr/>
              <w:t>14/04: Lezing: Prof. dr. M. Gewillig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Mei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Do </w:t>
            </w:r>
            <w:r>
              <w:rPr/>
              <w:t>21/05: Daguitstap: VM Kinrooi: Aspergeboerderij</w:t>
            </w:r>
          </w:p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                               </w:t>
            </w:r>
            <w:r>
              <w:rPr/>
              <w:t xml:space="preserve">NM </w:t>
            </w:r>
            <w:r>
              <w:rPr>
                <w:color w:val="000000"/>
                <w:sz w:val="24"/>
                <w:szCs w:val="24"/>
                <w:lang w:val="nl-NL"/>
              </w:rPr>
              <w:t>Ophoven: Agropolis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Juni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Ma </w:t>
            </w:r>
            <w:r>
              <w:rPr/>
              <w:t xml:space="preserve">01/06 tot </w:t>
            </w:r>
            <w:r>
              <w:rPr/>
              <w:t xml:space="preserve">di </w:t>
            </w:r>
            <w:r>
              <w:rPr/>
              <w:t>09/06: Jaarlijkse meerdaagse reis naar Slovakije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Juli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Do </w:t>
            </w:r>
            <w:r>
              <w:rPr/>
              <w:t>09/07: Ontmoetingsnamiddag</w:t>
            </w:r>
          </w:p>
        </w:tc>
      </w:tr>
      <w:tr>
        <w:trPr/>
        <w:tc>
          <w:tcPr>
            <w:tcW w:w="137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>Augustus</w:t>
            </w:r>
          </w:p>
        </w:tc>
        <w:tc>
          <w:tcPr>
            <w:tcW w:w="8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Inhoudtabeluser"/>
              <w:bidi w:val="0"/>
              <w:jc w:val="left"/>
              <w:rPr/>
            </w:pPr>
            <w:r>
              <w:rPr/>
              <w:t xml:space="preserve"> </w:t>
            </w:r>
            <w:r>
              <w:rPr/>
              <w:t xml:space="preserve">Do </w:t>
            </w:r>
            <w:r>
              <w:rPr/>
              <w:t>27/08: Festivaria(*) - Donkmeer (Overmere-Donk)</w:t>
            </w:r>
          </w:p>
        </w:tc>
      </w:tr>
    </w:tbl>
    <w:p>
      <w:pPr>
        <w:pStyle w:val="Normal"/>
        <w:bidi w:val="0"/>
        <w:spacing w:lineRule="auto" w:line="276"/>
        <w:jc w:val="left"/>
        <w:rPr/>
      </w:pPr>
      <w:r>
        <w:rPr/>
        <w:t xml:space="preserve">Meer informatie over onze activiteiten vindt u op onze website: </w:t>
      </w:r>
      <w:r>
        <w:rPr>
          <w:b/>
          <w:bCs/>
          <w:color w:val="FF0000"/>
        </w:rPr>
        <w:t xml:space="preserve">neosvzw.be/glabbeek </w:t>
      </w:r>
    </w:p>
    <w:p>
      <w:pPr>
        <w:pStyle w:val="Normal"/>
        <w:bidi w:val="0"/>
        <w:jc w:val="left"/>
        <w:rPr>
          <w:color w:val="000000"/>
        </w:rPr>
      </w:pPr>
      <w:r>
        <w:rPr>
          <w:b w:val="false"/>
          <w:bCs w:val="false"/>
          <w:color w:val="000000"/>
        </w:rPr>
        <w:t>Deze lijst bevat geplande activiteiten voor het werkjaar 2025-2026. Aangezien de lange termijnplanning, kunnen sommige data nog wijzige</w:t>
      </w:r>
      <w:r>
        <w:rPr>
          <w:b w:val="false"/>
          <w:bCs w:val="false"/>
          <w:color w:val="000000"/>
        </w:rPr>
        <w:t>n</w:t>
      </w:r>
    </w:p>
    <w:p>
      <w:pPr>
        <w:pStyle w:val="Normal"/>
        <w:bidi w:val="0"/>
        <w:jc w:val="left"/>
        <w:rPr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bidi w:val="0"/>
        <w:spacing w:lineRule="auto" w:line="480"/>
        <w:jc w:val="left"/>
        <w:rPr/>
      </w:pPr>
      <w:r>
        <w:rPr>
          <w:sz w:val="21"/>
          <w:szCs w:val="21"/>
        </w:rPr>
        <w:t xml:space="preserve">(*) </w:t>
      </w:r>
      <w:r>
        <w:rPr>
          <w:i/>
          <w:iCs/>
          <w:sz w:val="21"/>
          <w:szCs w:val="21"/>
        </w:rPr>
        <w:t>Georganiseerd door Neos vzw of Neos Provinciaa</w:t>
      </w:r>
      <w:r>
        <w:rPr>
          <w:i/>
          <w:iCs/>
          <w:sz w:val="21"/>
          <w:szCs w:val="21"/>
        </w:rPr>
        <w:t>l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567" w:footer="0" w:bottom="45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nl-BE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nl-BE" w:eastAsia="zh-CN" w:bidi="hi-IN"/>
    </w:rPr>
  </w:style>
  <w:style w:type="paragraph" w:styleId="Kop">
    <w:name w:val="Kop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Inhoudtabeluser">
    <w:name w:val="Inhoud tabel (user)"/>
    <w:basedOn w:val="Normal"/>
    <w:qFormat/>
    <w:pPr>
      <w:widowControl w:val="false"/>
      <w:suppressLineNumbers/>
    </w:pPr>
    <w:rPr/>
  </w:style>
  <w:style w:type="paragraph" w:styleId="Inhoudtabel">
    <w:name w:val="Inhoud tabel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LibreOffice/25.2.6.2$Windows_X86_64 LibreOffice_project/729c5bfe710f5eb71ed3bbde9e06a6065e9c6c5d</Application>
  <AppVersion>15.0000</AppVersion>
  <Pages>1</Pages>
  <Words>187</Words>
  <Characters>1176</Characters>
  <CharactersWithSpaces>1401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2025-10-13T12:38:27Z</dcterms:created>
  <dc:creator/>
  <dc:description/>
  <dc:language>nl-BE</dc:language>
  <cp:lastModifiedBy/>
  <dcterms:modified xsi:type="dcterms:W3CDTF">2025-10-13T12:42:51Z</dcterms:modified>
  <cp:revision>1</cp:revision>
  <dc:subject/>
  <dc:title/>
</cp:coreProperties>
</file>