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BEA22" w14:textId="77777777" w:rsidR="00006797" w:rsidRDefault="00FF147B" w:rsidP="00006797">
      <w:pPr>
        <w:jc w:val="center"/>
        <w:rPr>
          <w:rFonts w:ascii="Arial" w:hAnsi="Arial" w:cs="Arial"/>
          <w:sz w:val="24"/>
          <w:szCs w:val="24"/>
        </w:rPr>
      </w:pPr>
      <w:r w:rsidRPr="0041755B">
        <w:rPr>
          <w:rFonts w:ascii="Arial" w:hAnsi="Arial" w:cs="Arial"/>
          <w:noProof/>
          <w:sz w:val="24"/>
          <w:szCs w:val="24"/>
        </w:rPr>
        <w:drawing>
          <wp:inline distT="0" distB="0" distL="0" distR="0" wp14:anchorId="3088B287" wp14:editId="0B21C530">
            <wp:extent cx="1859233" cy="1395169"/>
            <wp:effectExtent l="0" t="0" r="0" b="0"/>
            <wp:docPr id="119976291" name="Afbeelding 1" descr="Afbeelding met tekst, Graphics,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76291" name="Afbeelding 1" descr="Afbeelding met tekst, Graphics, grafische vormgeving, Lettertype&#10;&#10;Door AI gegenereerde inhoud is mogelijk onjui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0336" cy="1403500"/>
                    </a:xfrm>
                    <a:prstGeom prst="rect">
                      <a:avLst/>
                    </a:prstGeom>
                    <a:noFill/>
                    <a:ln>
                      <a:noFill/>
                    </a:ln>
                  </pic:spPr>
                </pic:pic>
              </a:graphicData>
            </a:graphic>
          </wp:inline>
        </w:drawing>
      </w:r>
    </w:p>
    <w:p w14:paraId="61062461" w14:textId="77777777" w:rsidR="00006797" w:rsidRDefault="00006797" w:rsidP="00006797">
      <w:pPr>
        <w:rPr>
          <w:rFonts w:ascii="Arial" w:hAnsi="Arial" w:cs="Arial"/>
          <w:sz w:val="24"/>
          <w:szCs w:val="24"/>
        </w:rPr>
      </w:pPr>
    </w:p>
    <w:p w14:paraId="54B44F07" w14:textId="43D1C1D7" w:rsidR="00FF147B" w:rsidRPr="0041755B" w:rsidRDefault="00FF147B" w:rsidP="00006797">
      <w:pPr>
        <w:rPr>
          <w:rFonts w:ascii="Arial" w:hAnsi="Arial" w:cs="Arial"/>
          <w:sz w:val="24"/>
          <w:szCs w:val="24"/>
        </w:rPr>
      </w:pPr>
      <w:r w:rsidRPr="0041755B">
        <w:rPr>
          <w:rFonts w:ascii="Arial" w:hAnsi="Arial" w:cs="Arial"/>
          <w:sz w:val="24"/>
          <w:szCs w:val="24"/>
        </w:rPr>
        <w:t xml:space="preserve">Beste leden, </w:t>
      </w:r>
      <w:r w:rsidRPr="0041755B">
        <w:rPr>
          <w:rFonts w:ascii="Arial" w:hAnsi="Arial" w:cs="Arial"/>
          <w:sz w:val="24"/>
          <w:szCs w:val="24"/>
        </w:rPr>
        <w:br/>
      </w:r>
    </w:p>
    <w:p w14:paraId="2448920B" w14:textId="77777777" w:rsidR="00FF147B" w:rsidRPr="0041755B" w:rsidRDefault="00FF147B" w:rsidP="00FF147B">
      <w:pPr>
        <w:rPr>
          <w:rFonts w:ascii="Arial" w:hAnsi="Arial" w:cs="Arial"/>
          <w:b/>
          <w:bCs/>
          <w:sz w:val="24"/>
          <w:szCs w:val="24"/>
        </w:rPr>
      </w:pPr>
      <w:r w:rsidRPr="0041755B">
        <w:rPr>
          <w:rFonts w:ascii="Arial" w:hAnsi="Arial" w:cs="Arial"/>
          <w:b/>
          <w:bCs/>
          <w:sz w:val="24"/>
          <w:szCs w:val="24"/>
          <w:highlight w:val="yellow"/>
        </w:rPr>
        <w:t>Online inschrijven</w:t>
      </w:r>
    </w:p>
    <w:p w14:paraId="0F1762F3" w14:textId="50C2E64B" w:rsidR="00FF147B" w:rsidRPr="0041755B" w:rsidRDefault="00FF147B" w:rsidP="00FF147B">
      <w:pPr>
        <w:rPr>
          <w:rFonts w:ascii="Arial" w:hAnsi="Arial" w:cs="Arial"/>
          <w:sz w:val="24"/>
          <w:szCs w:val="24"/>
        </w:rPr>
      </w:pPr>
      <w:r w:rsidRPr="0041755B">
        <w:rPr>
          <w:rFonts w:ascii="Arial" w:hAnsi="Arial" w:cs="Arial"/>
          <w:sz w:val="24"/>
          <w:szCs w:val="24"/>
        </w:rPr>
        <w:t xml:space="preserve">Heb je onze </w:t>
      </w:r>
      <w:r w:rsidR="00DE06F0">
        <w:rPr>
          <w:rFonts w:ascii="Arial" w:hAnsi="Arial" w:cs="Arial"/>
          <w:sz w:val="24"/>
          <w:szCs w:val="24"/>
        </w:rPr>
        <w:t xml:space="preserve">vernieuwd </w:t>
      </w:r>
      <w:r w:rsidRPr="0041755B">
        <w:rPr>
          <w:rFonts w:ascii="Arial" w:hAnsi="Arial" w:cs="Arial"/>
          <w:sz w:val="24"/>
          <w:szCs w:val="24"/>
        </w:rPr>
        <w:t xml:space="preserve">nieuwe website al gezien? Neem zeker een kijkje op </w:t>
      </w:r>
      <w:hyperlink r:id="rId6" w:history="1">
        <w:r w:rsidRPr="0041755B">
          <w:rPr>
            <w:rStyle w:val="Hyperlink"/>
            <w:rFonts w:ascii="Arial" w:hAnsi="Arial" w:cs="Arial"/>
            <w:sz w:val="24"/>
            <w:szCs w:val="24"/>
          </w:rPr>
          <w:t>www.neosvzw.be/lichtervelde</w:t>
        </w:r>
      </w:hyperlink>
      <w:r w:rsidRPr="0041755B">
        <w:rPr>
          <w:rFonts w:ascii="Arial" w:hAnsi="Arial" w:cs="Arial"/>
          <w:sz w:val="24"/>
          <w:szCs w:val="24"/>
        </w:rPr>
        <w:t xml:space="preserve"> </w:t>
      </w:r>
      <w:r w:rsidR="007005E2">
        <w:rPr>
          <w:rFonts w:ascii="Arial" w:hAnsi="Arial" w:cs="Arial"/>
          <w:sz w:val="24"/>
          <w:szCs w:val="24"/>
        </w:rPr>
        <w:t>of gewoon Neos lichtervelde het mag gerust zonde</w:t>
      </w:r>
      <w:r w:rsidR="003A3B1F">
        <w:rPr>
          <w:rFonts w:ascii="Arial" w:hAnsi="Arial" w:cs="Arial"/>
          <w:sz w:val="24"/>
          <w:szCs w:val="24"/>
        </w:rPr>
        <w:t>r</w:t>
      </w:r>
      <w:r w:rsidR="007005E2">
        <w:rPr>
          <w:rFonts w:ascii="Arial" w:hAnsi="Arial" w:cs="Arial"/>
          <w:sz w:val="24"/>
          <w:szCs w:val="24"/>
        </w:rPr>
        <w:t xml:space="preserve"> hoofdletters.</w:t>
      </w:r>
    </w:p>
    <w:p w14:paraId="0F3BCB8A" w14:textId="77777777" w:rsidR="00FF147B" w:rsidRPr="0041755B" w:rsidRDefault="00FF147B" w:rsidP="00FF147B">
      <w:pPr>
        <w:rPr>
          <w:rFonts w:ascii="Arial" w:hAnsi="Arial" w:cs="Arial"/>
          <w:sz w:val="24"/>
          <w:szCs w:val="24"/>
        </w:rPr>
      </w:pPr>
      <w:r w:rsidRPr="0041755B">
        <w:rPr>
          <w:rFonts w:ascii="Arial" w:hAnsi="Arial" w:cs="Arial"/>
          <w:sz w:val="24"/>
          <w:szCs w:val="24"/>
        </w:rPr>
        <w:t xml:space="preserve">Je kan vanaf nu online inschrijven via de website met je lidnummer. Je ontving hierover recent een mailtje met je lidnummer. </w:t>
      </w:r>
    </w:p>
    <w:p w14:paraId="4F6AF135" w14:textId="47D91434" w:rsidR="00FF147B" w:rsidRPr="0041755B" w:rsidRDefault="00FF147B" w:rsidP="00FF147B">
      <w:pPr>
        <w:rPr>
          <w:rFonts w:ascii="Arial" w:hAnsi="Arial" w:cs="Arial"/>
          <w:b/>
          <w:bCs/>
          <w:sz w:val="24"/>
          <w:szCs w:val="24"/>
        </w:rPr>
      </w:pPr>
      <w:r w:rsidRPr="0041755B">
        <w:rPr>
          <w:rFonts w:ascii="Arial" w:hAnsi="Arial" w:cs="Arial"/>
          <w:sz w:val="24"/>
          <w:szCs w:val="24"/>
        </w:rPr>
        <w:t xml:space="preserve">Online inschrijving en betaling via de website komen onmiddellijk toe, betaling via overschrijving kan langer duren afhankelijk van de bank (1 – 3 dagen). Bij beperkte capaciteit wordt de datum van ontvangst gebruikt als toewijzingscriterium. Hou hier rekening mee bij inschrijving en gebruik zoveel mogelijk de website. </w:t>
      </w:r>
    </w:p>
    <w:p w14:paraId="7C1FDBEF" w14:textId="35DF37C3" w:rsidR="00FF147B" w:rsidRPr="0041755B" w:rsidRDefault="00FF147B" w:rsidP="00FF147B">
      <w:pPr>
        <w:rPr>
          <w:rFonts w:ascii="Arial" w:hAnsi="Arial" w:cs="Arial"/>
          <w:b/>
          <w:bCs/>
          <w:noProof/>
          <w:color w:val="FF0000"/>
          <w:sz w:val="24"/>
          <w:szCs w:val="24"/>
        </w:rPr>
      </w:pPr>
      <w:r w:rsidRPr="0041755B">
        <w:rPr>
          <w:rFonts w:ascii="Arial" w:hAnsi="Arial" w:cs="Arial"/>
          <w:b/>
          <w:bCs/>
          <w:noProof/>
          <w:color w:val="FF0000"/>
          <w:sz w:val="24"/>
          <w:szCs w:val="24"/>
        </w:rPr>
        <w:t>Stappenplan online inschrijven</w:t>
      </w:r>
    </w:p>
    <w:p w14:paraId="555A3786" w14:textId="77777777" w:rsidR="00BC6FE5" w:rsidRPr="00BC6FE5" w:rsidRDefault="00FF147B" w:rsidP="00FF147B">
      <w:pPr>
        <w:pStyle w:val="Lijstalinea"/>
        <w:numPr>
          <w:ilvl w:val="0"/>
          <w:numId w:val="1"/>
        </w:numPr>
        <w:rPr>
          <w:rFonts w:ascii="Arial" w:hAnsi="Arial" w:cs="Arial"/>
          <w:b/>
          <w:bCs/>
          <w:sz w:val="24"/>
          <w:szCs w:val="24"/>
        </w:rPr>
      </w:pPr>
      <w:r w:rsidRPr="0041755B">
        <w:rPr>
          <w:rFonts w:ascii="Arial" w:hAnsi="Arial" w:cs="Arial"/>
          <w:b/>
          <w:bCs/>
          <w:sz w:val="24"/>
          <w:szCs w:val="24"/>
        </w:rPr>
        <w:t xml:space="preserve">Stap 1: Surf naar </w:t>
      </w:r>
      <w:hyperlink r:id="rId7" w:history="1">
        <w:r w:rsidRPr="0041755B">
          <w:rPr>
            <w:rStyle w:val="Hyperlink"/>
            <w:rFonts w:ascii="Arial" w:hAnsi="Arial" w:cs="Arial"/>
            <w:b/>
            <w:bCs/>
            <w:sz w:val="24"/>
            <w:szCs w:val="24"/>
          </w:rPr>
          <w:t>www.neosvzw.be/lichtervelde</w:t>
        </w:r>
      </w:hyperlink>
      <w:r w:rsidR="00BC6FE5">
        <w:t xml:space="preserve"> </w:t>
      </w:r>
    </w:p>
    <w:p w14:paraId="6D45529D" w14:textId="6404F47A" w:rsidR="00FF147B" w:rsidRPr="00BC6FE5" w:rsidRDefault="00BC6FE5" w:rsidP="00BC6FE5">
      <w:pPr>
        <w:pStyle w:val="Lijstalinea"/>
        <w:rPr>
          <w:rFonts w:ascii="Arial" w:hAnsi="Arial" w:cs="Arial"/>
          <w:b/>
          <w:bCs/>
          <w:sz w:val="24"/>
          <w:szCs w:val="24"/>
        </w:rPr>
      </w:pPr>
      <w:r w:rsidRPr="00BC6FE5">
        <w:rPr>
          <w:rFonts w:ascii="Arial" w:hAnsi="Arial" w:cs="Arial"/>
          <w:sz w:val="24"/>
          <w:szCs w:val="24"/>
        </w:rPr>
        <w:t>of gewoon Neos Lichtervelde</w:t>
      </w:r>
    </w:p>
    <w:p w14:paraId="37CA5841" w14:textId="43CFA48C" w:rsidR="00FF147B" w:rsidRPr="0041755B" w:rsidRDefault="00FF147B" w:rsidP="00FF147B">
      <w:pPr>
        <w:pStyle w:val="Lijstalinea"/>
        <w:numPr>
          <w:ilvl w:val="0"/>
          <w:numId w:val="1"/>
        </w:numPr>
        <w:rPr>
          <w:rFonts w:ascii="Arial" w:hAnsi="Arial" w:cs="Arial"/>
          <w:b/>
          <w:bCs/>
          <w:sz w:val="24"/>
          <w:szCs w:val="24"/>
        </w:rPr>
      </w:pPr>
      <w:r w:rsidRPr="0041755B">
        <w:rPr>
          <w:rFonts w:ascii="Arial" w:hAnsi="Arial" w:cs="Arial"/>
          <w:b/>
          <w:bCs/>
          <w:sz w:val="24"/>
          <w:szCs w:val="24"/>
        </w:rPr>
        <w:t>Stap 2: Klik op programma om alle activiteiten te zien waar je nu voor kan inschrijven</w:t>
      </w:r>
    </w:p>
    <w:p w14:paraId="246094A7" w14:textId="1B576DC8" w:rsidR="00FF147B" w:rsidRPr="0041755B" w:rsidRDefault="00FF147B" w:rsidP="00FF147B">
      <w:pPr>
        <w:pStyle w:val="Lijstalinea"/>
        <w:numPr>
          <w:ilvl w:val="0"/>
          <w:numId w:val="1"/>
        </w:numPr>
        <w:rPr>
          <w:rFonts w:ascii="Arial" w:hAnsi="Arial" w:cs="Arial"/>
          <w:b/>
          <w:bCs/>
          <w:sz w:val="24"/>
          <w:szCs w:val="24"/>
        </w:rPr>
      </w:pPr>
      <w:r w:rsidRPr="0041755B">
        <w:rPr>
          <w:rFonts w:ascii="Arial" w:hAnsi="Arial" w:cs="Arial"/>
          <w:b/>
          <w:bCs/>
          <w:sz w:val="24"/>
          <w:szCs w:val="24"/>
        </w:rPr>
        <w:t>Stap 3: Klik op de activiteit waarvoor je wil inschrijven</w:t>
      </w:r>
    </w:p>
    <w:p w14:paraId="5D41232B" w14:textId="2A389154" w:rsidR="00FF147B" w:rsidRPr="0041755B" w:rsidRDefault="00FF147B" w:rsidP="00FF147B">
      <w:pPr>
        <w:pStyle w:val="Lijstalinea"/>
        <w:numPr>
          <w:ilvl w:val="0"/>
          <w:numId w:val="1"/>
        </w:numPr>
        <w:rPr>
          <w:rFonts w:ascii="Arial" w:hAnsi="Arial" w:cs="Arial"/>
          <w:b/>
          <w:bCs/>
          <w:sz w:val="24"/>
          <w:szCs w:val="24"/>
        </w:rPr>
      </w:pPr>
      <w:r w:rsidRPr="0041755B">
        <w:rPr>
          <w:rFonts w:ascii="Arial" w:hAnsi="Arial" w:cs="Arial"/>
          <w:b/>
          <w:bCs/>
          <w:sz w:val="24"/>
          <w:szCs w:val="24"/>
        </w:rPr>
        <w:t>Stap 4: Klik op inschrijven, indien er wachtlijst staat is de activiteit volzet maar word je op de wachtlijst geplaatst.</w:t>
      </w:r>
    </w:p>
    <w:p w14:paraId="3CDBFC68" w14:textId="24D588BC" w:rsidR="00FF147B" w:rsidRPr="0041755B" w:rsidRDefault="00FF147B" w:rsidP="00FF147B">
      <w:pPr>
        <w:pStyle w:val="Lijstalinea"/>
        <w:numPr>
          <w:ilvl w:val="0"/>
          <w:numId w:val="1"/>
        </w:numPr>
        <w:rPr>
          <w:rFonts w:ascii="Arial" w:hAnsi="Arial" w:cs="Arial"/>
          <w:b/>
          <w:bCs/>
          <w:sz w:val="24"/>
          <w:szCs w:val="24"/>
        </w:rPr>
      </w:pPr>
      <w:r w:rsidRPr="0041755B">
        <w:rPr>
          <w:rFonts w:ascii="Arial" w:hAnsi="Arial" w:cs="Arial"/>
          <w:b/>
          <w:bCs/>
          <w:sz w:val="24"/>
          <w:szCs w:val="24"/>
        </w:rPr>
        <w:t>Stap 5: Vink het gewenste pakket aan (soms is er maar 1 keuze) en klik hierna op volgende</w:t>
      </w:r>
    </w:p>
    <w:p w14:paraId="627B7726" w14:textId="0B06CD46" w:rsidR="00FF147B" w:rsidRPr="0041755B" w:rsidRDefault="00FF147B" w:rsidP="00FF147B">
      <w:pPr>
        <w:pStyle w:val="Lijstalinea"/>
        <w:numPr>
          <w:ilvl w:val="0"/>
          <w:numId w:val="1"/>
        </w:numPr>
        <w:rPr>
          <w:rFonts w:ascii="Arial" w:hAnsi="Arial" w:cs="Arial"/>
          <w:b/>
          <w:bCs/>
          <w:sz w:val="24"/>
          <w:szCs w:val="24"/>
        </w:rPr>
      </w:pPr>
      <w:r w:rsidRPr="0041755B">
        <w:rPr>
          <w:rFonts w:ascii="Arial" w:hAnsi="Arial" w:cs="Arial"/>
          <w:b/>
          <w:bCs/>
          <w:sz w:val="24"/>
          <w:szCs w:val="24"/>
        </w:rPr>
        <w:t xml:space="preserve">Stap 5: Vul je lidnummer in. Klik eventueel op deelnemer toevoegen en vul ook dit lidnummer in als je nog iemand extra wil inschrijven (je kan max 4 personen inschrijven). De prijs wijzigt na invullen lidnummer. Klik op volgende als je de nodige personen hebt toegevoegd.  </w:t>
      </w:r>
    </w:p>
    <w:p w14:paraId="61509C11" w14:textId="72507801" w:rsidR="00FF147B" w:rsidRDefault="00FF147B" w:rsidP="00FF147B">
      <w:pPr>
        <w:pStyle w:val="Lijstalinea"/>
        <w:numPr>
          <w:ilvl w:val="0"/>
          <w:numId w:val="1"/>
        </w:numPr>
        <w:rPr>
          <w:rFonts w:ascii="Arial" w:hAnsi="Arial" w:cs="Arial"/>
          <w:b/>
          <w:bCs/>
          <w:sz w:val="24"/>
          <w:szCs w:val="24"/>
        </w:rPr>
      </w:pPr>
      <w:r w:rsidRPr="0041755B">
        <w:rPr>
          <w:rFonts w:ascii="Arial" w:hAnsi="Arial" w:cs="Arial"/>
          <w:b/>
          <w:bCs/>
          <w:sz w:val="24"/>
          <w:szCs w:val="24"/>
        </w:rPr>
        <w:t>Stap 6: Je krijgt een QR code te zien. Je kan via je bankapp of andere betaalapp de betaling uitvoeren.  Indien de betaling goed uitgevoerd is ben je ingeschreven en is de betaling meteen geregistreerd. Je krijgt volgende boodschap.</w:t>
      </w:r>
    </w:p>
    <w:p w14:paraId="3E55350F" w14:textId="0E57DCD4" w:rsidR="00006797" w:rsidRPr="00006797" w:rsidRDefault="00006797">
      <w:pPr>
        <w:rPr>
          <w:rFonts w:ascii="Arial" w:hAnsi="Arial" w:cs="Arial"/>
          <w:b/>
          <w:bCs/>
          <w:sz w:val="24"/>
          <w:szCs w:val="24"/>
        </w:rPr>
      </w:pPr>
    </w:p>
    <w:p w14:paraId="3773B182" w14:textId="7EA820EC" w:rsidR="0041755B" w:rsidRPr="0041755B" w:rsidRDefault="0041755B" w:rsidP="00A815DC">
      <w:pPr>
        <w:jc w:val="center"/>
        <w:rPr>
          <w:rFonts w:ascii="Arial" w:hAnsi="Arial" w:cs="Arial"/>
          <w:b/>
          <w:bCs/>
          <w:sz w:val="24"/>
          <w:szCs w:val="24"/>
        </w:rPr>
      </w:pPr>
      <w:r w:rsidRPr="0041755B">
        <w:rPr>
          <w:rFonts w:ascii="Arial" w:hAnsi="Arial" w:cs="Arial"/>
          <w:noProof/>
          <w:sz w:val="24"/>
          <w:szCs w:val="24"/>
        </w:rPr>
        <w:lastRenderedPageBreak/>
        <w:drawing>
          <wp:inline distT="0" distB="0" distL="0" distR="0" wp14:anchorId="545127AB" wp14:editId="486BA76F">
            <wp:extent cx="1859233" cy="1395169"/>
            <wp:effectExtent l="0" t="0" r="0" b="0"/>
            <wp:docPr id="2098154743" name="Afbeelding 1" descr="Afbeelding met tekst, Graphics,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76291" name="Afbeelding 1" descr="Afbeelding met tekst, Graphics, grafische vormgeving, Lettertype&#10;&#10;Door AI gegenereerde inhoud is mogelijk onjui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0336" cy="1403500"/>
                    </a:xfrm>
                    <a:prstGeom prst="rect">
                      <a:avLst/>
                    </a:prstGeom>
                    <a:noFill/>
                    <a:ln>
                      <a:noFill/>
                    </a:ln>
                  </pic:spPr>
                </pic:pic>
              </a:graphicData>
            </a:graphic>
          </wp:inline>
        </w:drawing>
      </w:r>
    </w:p>
    <w:p w14:paraId="74C1C535" w14:textId="7D19D6DF" w:rsidR="00AD39FA" w:rsidRPr="0041755B" w:rsidRDefault="00FF147B">
      <w:pPr>
        <w:rPr>
          <w:rFonts w:ascii="Arial" w:hAnsi="Arial" w:cs="Arial"/>
          <w:b/>
          <w:bCs/>
          <w:noProof/>
          <w:color w:val="FF0000"/>
          <w:sz w:val="24"/>
          <w:szCs w:val="24"/>
        </w:rPr>
      </w:pPr>
      <w:r w:rsidRPr="0041755B">
        <w:rPr>
          <w:rFonts w:ascii="Arial" w:hAnsi="Arial" w:cs="Arial"/>
          <w:noProof/>
          <w:color w:val="FF0000"/>
          <w:sz w:val="24"/>
          <w:szCs w:val="24"/>
        </w:rPr>
        <w:drawing>
          <wp:inline distT="0" distB="0" distL="0" distR="0" wp14:anchorId="01D00F3F" wp14:editId="7290CC1B">
            <wp:extent cx="5835650" cy="2207260"/>
            <wp:effectExtent l="0" t="0" r="0" b="2540"/>
            <wp:docPr id="428476303" name="Afbeelding 1"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76303" name="Afbeelding 1" descr="Afbeelding met tekst, schermopname, Lettertype&#10;&#10;Door AI gegenereerde inhoud is mogelijk onjuist."/>
                    <pic:cNvPicPr/>
                  </pic:nvPicPr>
                  <pic:blipFill>
                    <a:blip r:embed="rId8"/>
                    <a:stretch>
                      <a:fillRect/>
                    </a:stretch>
                  </pic:blipFill>
                  <pic:spPr>
                    <a:xfrm>
                      <a:off x="0" y="0"/>
                      <a:ext cx="5835650" cy="2207260"/>
                    </a:xfrm>
                    <a:prstGeom prst="rect">
                      <a:avLst/>
                    </a:prstGeom>
                  </pic:spPr>
                </pic:pic>
              </a:graphicData>
            </a:graphic>
          </wp:inline>
        </w:drawing>
      </w:r>
    </w:p>
    <w:sectPr w:rsidR="00AD39FA" w:rsidRPr="0041755B" w:rsidSect="00006797">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EA41D5"/>
    <w:multiLevelType w:val="hybridMultilevel"/>
    <w:tmpl w:val="07D49702"/>
    <w:lvl w:ilvl="0" w:tplc="7230F69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3910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7B"/>
    <w:rsid w:val="00006797"/>
    <w:rsid w:val="003A3B1F"/>
    <w:rsid w:val="003B15A9"/>
    <w:rsid w:val="0041755B"/>
    <w:rsid w:val="004E0B08"/>
    <w:rsid w:val="007005E2"/>
    <w:rsid w:val="008B3E48"/>
    <w:rsid w:val="00A815DC"/>
    <w:rsid w:val="00AD39FA"/>
    <w:rsid w:val="00BC6FE5"/>
    <w:rsid w:val="00C365CA"/>
    <w:rsid w:val="00DE06F0"/>
    <w:rsid w:val="00FF14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AB4C"/>
  <w15:chartTrackingRefBased/>
  <w15:docId w15:val="{FCB535B4-7A63-4B38-A458-0B62D1AE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147B"/>
    <w:rPr>
      <w:kern w:val="0"/>
      <w:lang w:val="nl-NL"/>
      <w14:ligatures w14:val="none"/>
    </w:rPr>
  </w:style>
  <w:style w:type="paragraph" w:styleId="Kop1">
    <w:name w:val="heading 1"/>
    <w:basedOn w:val="Standaard"/>
    <w:next w:val="Standaard"/>
    <w:link w:val="Kop1Char"/>
    <w:uiPriority w:val="9"/>
    <w:qFormat/>
    <w:rsid w:val="00FF147B"/>
    <w:pPr>
      <w:keepNext/>
      <w:keepLines/>
      <w:spacing w:before="360" w:after="80"/>
      <w:outlineLvl w:val="0"/>
    </w:pPr>
    <w:rPr>
      <w:rFonts w:asciiTheme="majorHAnsi" w:eastAsiaTheme="majorEastAsia" w:hAnsiTheme="majorHAnsi" w:cstheme="majorBidi"/>
      <w:color w:val="2F5496" w:themeColor="accent1" w:themeShade="BF"/>
      <w:kern w:val="2"/>
      <w:sz w:val="40"/>
      <w:szCs w:val="40"/>
      <w:lang w:val="nl-BE"/>
      <w14:ligatures w14:val="standardContextual"/>
    </w:rPr>
  </w:style>
  <w:style w:type="paragraph" w:styleId="Kop2">
    <w:name w:val="heading 2"/>
    <w:basedOn w:val="Standaard"/>
    <w:next w:val="Standaard"/>
    <w:link w:val="Kop2Char"/>
    <w:uiPriority w:val="9"/>
    <w:semiHidden/>
    <w:unhideWhenUsed/>
    <w:qFormat/>
    <w:rsid w:val="00FF147B"/>
    <w:pPr>
      <w:keepNext/>
      <w:keepLines/>
      <w:spacing w:before="160" w:after="80"/>
      <w:outlineLvl w:val="1"/>
    </w:pPr>
    <w:rPr>
      <w:rFonts w:asciiTheme="majorHAnsi" w:eastAsiaTheme="majorEastAsia" w:hAnsiTheme="majorHAnsi" w:cstheme="majorBidi"/>
      <w:color w:val="2F5496" w:themeColor="accent1" w:themeShade="BF"/>
      <w:kern w:val="2"/>
      <w:sz w:val="32"/>
      <w:szCs w:val="32"/>
      <w:lang w:val="nl-BE"/>
      <w14:ligatures w14:val="standardContextual"/>
    </w:rPr>
  </w:style>
  <w:style w:type="paragraph" w:styleId="Kop3">
    <w:name w:val="heading 3"/>
    <w:basedOn w:val="Standaard"/>
    <w:next w:val="Standaard"/>
    <w:link w:val="Kop3Char"/>
    <w:uiPriority w:val="9"/>
    <w:semiHidden/>
    <w:unhideWhenUsed/>
    <w:qFormat/>
    <w:rsid w:val="00FF147B"/>
    <w:pPr>
      <w:keepNext/>
      <w:keepLines/>
      <w:spacing w:before="160" w:after="80"/>
      <w:outlineLvl w:val="2"/>
    </w:pPr>
    <w:rPr>
      <w:rFonts w:eastAsiaTheme="majorEastAsia" w:cstheme="majorBidi"/>
      <w:color w:val="2F5496" w:themeColor="accent1" w:themeShade="BF"/>
      <w:kern w:val="2"/>
      <w:sz w:val="28"/>
      <w:szCs w:val="28"/>
      <w:lang w:val="nl-BE"/>
      <w14:ligatures w14:val="standardContextual"/>
    </w:rPr>
  </w:style>
  <w:style w:type="paragraph" w:styleId="Kop4">
    <w:name w:val="heading 4"/>
    <w:basedOn w:val="Standaard"/>
    <w:next w:val="Standaard"/>
    <w:link w:val="Kop4Char"/>
    <w:uiPriority w:val="9"/>
    <w:semiHidden/>
    <w:unhideWhenUsed/>
    <w:qFormat/>
    <w:rsid w:val="00FF147B"/>
    <w:pPr>
      <w:keepNext/>
      <w:keepLines/>
      <w:spacing w:before="80" w:after="40"/>
      <w:outlineLvl w:val="3"/>
    </w:pPr>
    <w:rPr>
      <w:rFonts w:eastAsiaTheme="majorEastAsia" w:cstheme="majorBidi"/>
      <w:i/>
      <w:iCs/>
      <w:color w:val="2F5496" w:themeColor="accent1" w:themeShade="BF"/>
      <w:kern w:val="2"/>
      <w:lang w:val="nl-BE"/>
      <w14:ligatures w14:val="standardContextual"/>
    </w:rPr>
  </w:style>
  <w:style w:type="paragraph" w:styleId="Kop5">
    <w:name w:val="heading 5"/>
    <w:basedOn w:val="Standaard"/>
    <w:next w:val="Standaard"/>
    <w:link w:val="Kop5Char"/>
    <w:uiPriority w:val="9"/>
    <w:semiHidden/>
    <w:unhideWhenUsed/>
    <w:qFormat/>
    <w:rsid w:val="00FF147B"/>
    <w:pPr>
      <w:keepNext/>
      <w:keepLines/>
      <w:spacing w:before="80" w:after="40"/>
      <w:outlineLvl w:val="4"/>
    </w:pPr>
    <w:rPr>
      <w:rFonts w:eastAsiaTheme="majorEastAsia" w:cstheme="majorBidi"/>
      <w:color w:val="2F5496" w:themeColor="accent1" w:themeShade="BF"/>
      <w:kern w:val="2"/>
      <w:lang w:val="nl-BE"/>
      <w14:ligatures w14:val="standardContextual"/>
    </w:rPr>
  </w:style>
  <w:style w:type="paragraph" w:styleId="Kop6">
    <w:name w:val="heading 6"/>
    <w:basedOn w:val="Standaard"/>
    <w:next w:val="Standaard"/>
    <w:link w:val="Kop6Char"/>
    <w:uiPriority w:val="9"/>
    <w:semiHidden/>
    <w:unhideWhenUsed/>
    <w:qFormat/>
    <w:rsid w:val="00FF147B"/>
    <w:pPr>
      <w:keepNext/>
      <w:keepLines/>
      <w:spacing w:before="40" w:after="0"/>
      <w:outlineLvl w:val="5"/>
    </w:pPr>
    <w:rPr>
      <w:rFonts w:eastAsiaTheme="majorEastAsia" w:cstheme="majorBidi"/>
      <w:i/>
      <w:iCs/>
      <w:color w:val="595959" w:themeColor="text1" w:themeTint="A6"/>
      <w:kern w:val="2"/>
      <w:lang w:val="nl-BE"/>
      <w14:ligatures w14:val="standardContextual"/>
    </w:rPr>
  </w:style>
  <w:style w:type="paragraph" w:styleId="Kop7">
    <w:name w:val="heading 7"/>
    <w:basedOn w:val="Standaard"/>
    <w:next w:val="Standaard"/>
    <w:link w:val="Kop7Char"/>
    <w:uiPriority w:val="9"/>
    <w:semiHidden/>
    <w:unhideWhenUsed/>
    <w:qFormat/>
    <w:rsid w:val="00FF147B"/>
    <w:pPr>
      <w:keepNext/>
      <w:keepLines/>
      <w:spacing w:before="40" w:after="0"/>
      <w:outlineLvl w:val="6"/>
    </w:pPr>
    <w:rPr>
      <w:rFonts w:eastAsiaTheme="majorEastAsia" w:cstheme="majorBidi"/>
      <w:color w:val="595959" w:themeColor="text1" w:themeTint="A6"/>
      <w:kern w:val="2"/>
      <w:lang w:val="nl-BE"/>
      <w14:ligatures w14:val="standardContextual"/>
    </w:rPr>
  </w:style>
  <w:style w:type="paragraph" w:styleId="Kop8">
    <w:name w:val="heading 8"/>
    <w:basedOn w:val="Standaard"/>
    <w:next w:val="Standaard"/>
    <w:link w:val="Kop8Char"/>
    <w:uiPriority w:val="9"/>
    <w:semiHidden/>
    <w:unhideWhenUsed/>
    <w:qFormat/>
    <w:rsid w:val="00FF147B"/>
    <w:pPr>
      <w:keepNext/>
      <w:keepLines/>
      <w:spacing w:after="0"/>
      <w:outlineLvl w:val="7"/>
    </w:pPr>
    <w:rPr>
      <w:rFonts w:eastAsiaTheme="majorEastAsia" w:cstheme="majorBidi"/>
      <w:i/>
      <w:iCs/>
      <w:color w:val="272727" w:themeColor="text1" w:themeTint="D8"/>
      <w:kern w:val="2"/>
      <w:lang w:val="nl-BE"/>
      <w14:ligatures w14:val="standardContextual"/>
    </w:rPr>
  </w:style>
  <w:style w:type="paragraph" w:styleId="Kop9">
    <w:name w:val="heading 9"/>
    <w:basedOn w:val="Standaard"/>
    <w:next w:val="Standaard"/>
    <w:link w:val="Kop9Char"/>
    <w:uiPriority w:val="9"/>
    <w:semiHidden/>
    <w:unhideWhenUsed/>
    <w:qFormat/>
    <w:rsid w:val="00FF147B"/>
    <w:pPr>
      <w:keepNext/>
      <w:keepLines/>
      <w:spacing w:after="0"/>
      <w:outlineLvl w:val="8"/>
    </w:pPr>
    <w:rPr>
      <w:rFonts w:eastAsiaTheme="majorEastAsia" w:cstheme="majorBidi"/>
      <w:color w:val="272727" w:themeColor="text1" w:themeTint="D8"/>
      <w:kern w:val="2"/>
      <w:lang w:val="nl-BE"/>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147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F147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F147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F147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F147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F14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14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14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147B"/>
    <w:rPr>
      <w:rFonts w:eastAsiaTheme="majorEastAsia" w:cstheme="majorBidi"/>
      <w:color w:val="272727" w:themeColor="text1" w:themeTint="D8"/>
    </w:rPr>
  </w:style>
  <w:style w:type="paragraph" w:styleId="Titel">
    <w:name w:val="Title"/>
    <w:basedOn w:val="Standaard"/>
    <w:next w:val="Standaard"/>
    <w:link w:val="TitelChar"/>
    <w:uiPriority w:val="10"/>
    <w:qFormat/>
    <w:rsid w:val="00FF147B"/>
    <w:pPr>
      <w:spacing w:after="80" w:line="240" w:lineRule="auto"/>
      <w:contextualSpacing/>
    </w:pPr>
    <w:rPr>
      <w:rFonts w:asciiTheme="majorHAnsi" w:eastAsiaTheme="majorEastAsia" w:hAnsiTheme="majorHAnsi" w:cstheme="majorBidi"/>
      <w:spacing w:val="-10"/>
      <w:kern w:val="28"/>
      <w:sz w:val="56"/>
      <w:szCs w:val="56"/>
      <w:lang w:val="nl-BE"/>
      <w14:ligatures w14:val="standardContextual"/>
    </w:rPr>
  </w:style>
  <w:style w:type="character" w:customStyle="1" w:styleId="TitelChar">
    <w:name w:val="Titel Char"/>
    <w:basedOn w:val="Standaardalinea-lettertype"/>
    <w:link w:val="Titel"/>
    <w:uiPriority w:val="10"/>
    <w:rsid w:val="00FF14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147B"/>
    <w:pPr>
      <w:numPr>
        <w:ilvl w:val="1"/>
      </w:numPr>
    </w:pPr>
    <w:rPr>
      <w:rFonts w:eastAsiaTheme="majorEastAsia" w:cstheme="majorBidi"/>
      <w:color w:val="595959" w:themeColor="text1" w:themeTint="A6"/>
      <w:spacing w:val="15"/>
      <w:kern w:val="2"/>
      <w:sz w:val="28"/>
      <w:szCs w:val="28"/>
      <w:lang w:val="nl-BE"/>
      <w14:ligatures w14:val="standardContextual"/>
    </w:rPr>
  </w:style>
  <w:style w:type="character" w:customStyle="1" w:styleId="OndertitelChar">
    <w:name w:val="Ondertitel Char"/>
    <w:basedOn w:val="Standaardalinea-lettertype"/>
    <w:link w:val="Ondertitel"/>
    <w:uiPriority w:val="11"/>
    <w:rsid w:val="00FF14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147B"/>
    <w:pPr>
      <w:spacing w:before="160"/>
      <w:jc w:val="center"/>
    </w:pPr>
    <w:rPr>
      <w:i/>
      <w:iCs/>
      <w:color w:val="404040" w:themeColor="text1" w:themeTint="BF"/>
      <w:kern w:val="2"/>
      <w:lang w:val="nl-BE"/>
      <w14:ligatures w14:val="standardContextual"/>
    </w:rPr>
  </w:style>
  <w:style w:type="character" w:customStyle="1" w:styleId="CitaatChar">
    <w:name w:val="Citaat Char"/>
    <w:basedOn w:val="Standaardalinea-lettertype"/>
    <w:link w:val="Citaat"/>
    <w:uiPriority w:val="29"/>
    <w:rsid w:val="00FF147B"/>
    <w:rPr>
      <w:i/>
      <w:iCs/>
      <w:color w:val="404040" w:themeColor="text1" w:themeTint="BF"/>
    </w:rPr>
  </w:style>
  <w:style w:type="paragraph" w:styleId="Lijstalinea">
    <w:name w:val="List Paragraph"/>
    <w:basedOn w:val="Standaard"/>
    <w:uiPriority w:val="34"/>
    <w:qFormat/>
    <w:rsid w:val="00FF147B"/>
    <w:pPr>
      <w:ind w:left="720"/>
      <w:contextualSpacing/>
    </w:pPr>
    <w:rPr>
      <w:kern w:val="2"/>
      <w:lang w:val="nl-BE"/>
      <w14:ligatures w14:val="standardContextual"/>
    </w:rPr>
  </w:style>
  <w:style w:type="character" w:styleId="Intensievebenadrukking">
    <w:name w:val="Intense Emphasis"/>
    <w:basedOn w:val="Standaardalinea-lettertype"/>
    <w:uiPriority w:val="21"/>
    <w:qFormat/>
    <w:rsid w:val="00FF147B"/>
    <w:rPr>
      <w:i/>
      <w:iCs/>
      <w:color w:val="2F5496" w:themeColor="accent1" w:themeShade="BF"/>
    </w:rPr>
  </w:style>
  <w:style w:type="paragraph" w:styleId="Duidelijkcitaat">
    <w:name w:val="Intense Quote"/>
    <w:basedOn w:val="Standaard"/>
    <w:next w:val="Standaard"/>
    <w:link w:val="DuidelijkcitaatChar"/>
    <w:uiPriority w:val="30"/>
    <w:qFormat/>
    <w:rsid w:val="00FF1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nl-BE"/>
      <w14:ligatures w14:val="standardContextual"/>
    </w:rPr>
  </w:style>
  <w:style w:type="character" w:customStyle="1" w:styleId="DuidelijkcitaatChar">
    <w:name w:val="Duidelijk citaat Char"/>
    <w:basedOn w:val="Standaardalinea-lettertype"/>
    <w:link w:val="Duidelijkcitaat"/>
    <w:uiPriority w:val="30"/>
    <w:rsid w:val="00FF147B"/>
    <w:rPr>
      <w:i/>
      <w:iCs/>
      <w:color w:val="2F5496" w:themeColor="accent1" w:themeShade="BF"/>
    </w:rPr>
  </w:style>
  <w:style w:type="character" w:styleId="Intensieveverwijzing">
    <w:name w:val="Intense Reference"/>
    <w:basedOn w:val="Standaardalinea-lettertype"/>
    <w:uiPriority w:val="32"/>
    <w:qFormat/>
    <w:rsid w:val="00FF147B"/>
    <w:rPr>
      <w:b/>
      <w:bCs/>
      <w:smallCaps/>
      <w:color w:val="2F5496" w:themeColor="accent1" w:themeShade="BF"/>
      <w:spacing w:val="5"/>
    </w:rPr>
  </w:style>
  <w:style w:type="character" w:styleId="Hyperlink">
    <w:name w:val="Hyperlink"/>
    <w:basedOn w:val="Standaardalinea-lettertype"/>
    <w:uiPriority w:val="99"/>
    <w:unhideWhenUsed/>
    <w:rsid w:val="00FF147B"/>
    <w:rPr>
      <w:color w:val="0563C1" w:themeColor="hyperlink"/>
      <w:u w:val="single"/>
    </w:rPr>
  </w:style>
  <w:style w:type="character" w:styleId="Onopgelostemelding">
    <w:name w:val="Unresolved Mention"/>
    <w:basedOn w:val="Standaardalinea-lettertype"/>
    <w:uiPriority w:val="99"/>
    <w:semiHidden/>
    <w:unhideWhenUsed/>
    <w:rsid w:val="00FF1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neosvzw.be/lichterve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osvzw.be/lichtervel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265</Words>
  <Characters>1459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Vercruysse</dc:creator>
  <cp:keywords/>
  <dc:description/>
  <cp:lastModifiedBy>Jeanne Vercruysse</cp:lastModifiedBy>
  <cp:revision>8</cp:revision>
  <dcterms:created xsi:type="dcterms:W3CDTF">2025-04-07T14:04:00Z</dcterms:created>
  <dcterms:modified xsi:type="dcterms:W3CDTF">2025-06-05T08:33:00Z</dcterms:modified>
</cp:coreProperties>
</file>